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1F83B" w14:textId="77777777" w:rsidR="001B31FA" w:rsidRDefault="004D173C">
      <w:pPr>
        <w:spacing w:before="113"/>
        <w:ind w:left="-1134" w:firstLine="0"/>
        <w:rPr>
          <w:rFonts w:ascii="Times New Roman" w:eastAsia="Times New Roman" w:hAnsi="Times New Roman" w:cs="Times New Roman"/>
          <w:sz w:val="28"/>
          <w:szCs w:val="28"/>
        </w:rPr>
      </w:pPr>
      <w:r w:rsidRPr="001B31FA">
        <w:rPr>
          <w:rFonts w:ascii="Times New Roman" w:eastAsia="Times New Roman" w:hAnsi="Times New Roman" w:cs="Times New Roman"/>
          <w:sz w:val="28"/>
          <w:szCs w:val="28"/>
        </w:rPr>
        <w:t xml:space="preserve"> </w:t>
      </w:r>
    </w:p>
    <w:p w14:paraId="7F770E92" w14:textId="77777777" w:rsidR="000A3B85" w:rsidRDefault="000A3B85" w:rsidP="000A3B85">
      <w:pPr>
        <w:widowControl w:val="0"/>
        <w:pBdr>
          <w:top w:val="nil"/>
          <w:left w:val="nil"/>
          <w:bottom w:val="nil"/>
          <w:right w:val="nil"/>
          <w:between w:val="nil"/>
        </w:pBdr>
        <w:spacing w:line="271" w:lineRule="auto"/>
        <w:ind w:left="-1134" w:right="501" w:firstLine="0"/>
        <w:jc w:val="both"/>
        <w:rPr>
          <w:rFonts w:ascii="Arial" w:eastAsia="Arial" w:hAnsi="Arial" w:cs="Arial"/>
          <w:bCs/>
          <w:color w:val="000000"/>
          <w:sz w:val="20"/>
          <w:szCs w:val="20"/>
          <w:lang w:val="it-IT"/>
        </w:rPr>
      </w:pPr>
      <w:r w:rsidRPr="000A3B85">
        <w:rPr>
          <w:rFonts w:ascii="Arial" w:eastAsia="Arial" w:hAnsi="Arial" w:cs="Arial"/>
          <w:bCs/>
          <w:color w:val="000000"/>
          <w:sz w:val="20"/>
          <w:szCs w:val="20"/>
          <w:lang w:val="it-IT"/>
        </w:rPr>
        <w:t>COMUNICATO STAMPA</w:t>
      </w:r>
    </w:p>
    <w:p w14:paraId="63D97E53" w14:textId="77777777" w:rsidR="004C6491" w:rsidRDefault="004C6491" w:rsidP="000A3B85">
      <w:pPr>
        <w:widowControl w:val="0"/>
        <w:pBdr>
          <w:top w:val="nil"/>
          <w:left w:val="nil"/>
          <w:bottom w:val="nil"/>
          <w:right w:val="nil"/>
          <w:between w:val="nil"/>
        </w:pBdr>
        <w:spacing w:line="271" w:lineRule="auto"/>
        <w:ind w:left="-1134" w:right="501" w:firstLine="0"/>
        <w:jc w:val="both"/>
        <w:rPr>
          <w:rFonts w:ascii="Arial" w:eastAsia="Arial" w:hAnsi="Arial" w:cs="Arial"/>
          <w:bCs/>
          <w:color w:val="000000"/>
          <w:sz w:val="20"/>
          <w:szCs w:val="20"/>
          <w:lang w:val="it-IT"/>
        </w:rPr>
      </w:pPr>
    </w:p>
    <w:p w14:paraId="240379F7" w14:textId="255BBECE" w:rsidR="00DD6666" w:rsidRPr="00C21B50" w:rsidRDefault="00DD6666" w:rsidP="00DD6666">
      <w:pPr>
        <w:widowControl w:val="0"/>
        <w:pBdr>
          <w:top w:val="nil"/>
          <w:left w:val="nil"/>
          <w:bottom w:val="nil"/>
          <w:right w:val="nil"/>
          <w:between w:val="nil"/>
        </w:pBdr>
        <w:spacing w:line="271" w:lineRule="auto"/>
        <w:ind w:left="-1134" w:right="501" w:firstLine="0"/>
        <w:jc w:val="center"/>
        <w:rPr>
          <w:rFonts w:ascii="Arial" w:eastAsia="Arial" w:hAnsi="Arial" w:cs="Arial"/>
          <w:bCs/>
          <w:color w:val="000000"/>
          <w:sz w:val="28"/>
          <w:szCs w:val="28"/>
          <w:lang w:val="it-IT"/>
        </w:rPr>
      </w:pPr>
      <w:r w:rsidRPr="00C21B50">
        <w:rPr>
          <w:rFonts w:ascii="Arial" w:eastAsia="Arial" w:hAnsi="Arial" w:cs="Arial"/>
          <w:bCs/>
          <w:color w:val="000000"/>
          <w:sz w:val="28"/>
          <w:szCs w:val="28"/>
          <w:lang w:val="it-IT"/>
        </w:rPr>
        <w:t xml:space="preserve">Caso Autogrill-UGL: </w:t>
      </w:r>
      <w:r w:rsidR="0003112E" w:rsidRPr="00C21B50">
        <w:rPr>
          <w:rFonts w:ascii="Arial" w:eastAsia="Arial" w:hAnsi="Arial" w:cs="Arial"/>
          <w:bCs/>
          <w:color w:val="000000"/>
          <w:sz w:val="28"/>
          <w:szCs w:val="28"/>
          <w:lang w:val="it-IT"/>
        </w:rPr>
        <w:t xml:space="preserve">un’altra </w:t>
      </w:r>
      <w:r w:rsidRPr="00C21B50">
        <w:rPr>
          <w:rFonts w:ascii="Arial" w:eastAsia="Arial" w:hAnsi="Arial" w:cs="Arial"/>
          <w:bCs/>
          <w:color w:val="000000"/>
          <w:sz w:val="28"/>
          <w:szCs w:val="28"/>
          <w:lang w:val="it-IT"/>
        </w:rPr>
        <w:t>“</w:t>
      </w:r>
      <w:r w:rsidR="00050DE6" w:rsidRPr="00C21B50">
        <w:rPr>
          <w:rFonts w:ascii="Arial" w:eastAsia="Arial" w:hAnsi="Arial" w:cs="Arial"/>
          <w:bCs/>
          <w:color w:val="000000"/>
          <w:sz w:val="28"/>
          <w:szCs w:val="28"/>
          <w:lang w:val="it-IT"/>
        </w:rPr>
        <w:t>inchiesta</w:t>
      </w:r>
      <w:r w:rsidRPr="00C21B50">
        <w:rPr>
          <w:rFonts w:ascii="Arial" w:eastAsia="Arial" w:hAnsi="Arial" w:cs="Arial"/>
          <w:bCs/>
          <w:color w:val="000000"/>
          <w:sz w:val="28"/>
          <w:szCs w:val="28"/>
          <w:lang w:val="it-IT"/>
        </w:rPr>
        <w:t xml:space="preserve"> ammuffita” di Mi Manda Rai 3.</w:t>
      </w:r>
    </w:p>
    <w:p w14:paraId="5765F1D0" w14:textId="77777777" w:rsidR="00F93F48" w:rsidRPr="00C21B50" w:rsidRDefault="00F93F48" w:rsidP="00F93F48">
      <w:pPr>
        <w:widowControl w:val="0"/>
        <w:pBdr>
          <w:top w:val="nil"/>
          <w:left w:val="nil"/>
          <w:bottom w:val="nil"/>
          <w:right w:val="nil"/>
          <w:between w:val="nil"/>
        </w:pBdr>
        <w:spacing w:line="271" w:lineRule="auto"/>
        <w:ind w:left="-1134" w:right="501" w:firstLine="0"/>
        <w:jc w:val="center"/>
        <w:rPr>
          <w:rFonts w:ascii="Arial" w:eastAsia="Arial" w:hAnsi="Arial" w:cs="Arial"/>
          <w:bCs/>
          <w:color w:val="000000"/>
          <w:sz w:val="24"/>
          <w:szCs w:val="24"/>
          <w:lang w:val="it-IT"/>
        </w:rPr>
      </w:pPr>
    </w:p>
    <w:p w14:paraId="047E85B3" w14:textId="1CE012D1" w:rsidR="00973B42" w:rsidRPr="00C21B50" w:rsidRDefault="00973B42" w:rsidP="00973B42">
      <w:pPr>
        <w:widowControl w:val="0"/>
        <w:pBdr>
          <w:top w:val="nil"/>
          <w:left w:val="nil"/>
          <w:bottom w:val="nil"/>
          <w:right w:val="nil"/>
          <w:between w:val="nil"/>
        </w:pBdr>
        <w:spacing w:line="271" w:lineRule="auto"/>
        <w:ind w:left="-1134" w:right="501" w:firstLine="0"/>
        <w:jc w:val="center"/>
        <w:rPr>
          <w:rFonts w:ascii="Arial" w:eastAsia="Arial" w:hAnsi="Arial" w:cs="Arial"/>
          <w:bCs/>
          <w:i/>
          <w:iCs/>
          <w:color w:val="000000"/>
          <w:sz w:val="24"/>
          <w:szCs w:val="24"/>
          <w:lang w:val="it-IT"/>
        </w:rPr>
      </w:pPr>
      <w:r w:rsidRPr="00C21B50">
        <w:rPr>
          <w:rFonts w:ascii="Arial" w:eastAsia="Arial" w:hAnsi="Arial" w:cs="Arial"/>
          <w:bCs/>
          <w:color w:val="000000"/>
          <w:sz w:val="24"/>
          <w:szCs w:val="24"/>
          <w:lang w:val="it-IT"/>
        </w:rPr>
        <w:t>Il Segretario De Mitri Pugno: “</w:t>
      </w:r>
      <w:r w:rsidRPr="00C21B50">
        <w:rPr>
          <w:rFonts w:ascii="Arial" w:eastAsia="Arial" w:hAnsi="Arial" w:cs="Arial"/>
          <w:bCs/>
          <w:i/>
          <w:iCs/>
          <w:color w:val="000000"/>
          <w:sz w:val="24"/>
          <w:szCs w:val="24"/>
          <w:lang w:val="it-IT"/>
        </w:rPr>
        <w:t>Nessun comunicato concordato con l’azienda,</w:t>
      </w:r>
      <w:r w:rsidRPr="00C21B50">
        <w:rPr>
          <w:rFonts w:ascii="Arial" w:eastAsia="Arial" w:hAnsi="Arial" w:cs="Arial"/>
          <w:bCs/>
          <w:color w:val="000000"/>
          <w:sz w:val="24"/>
          <w:szCs w:val="24"/>
          <w:lang w:val="it-IT"/>
        </w:rPr>
        <w:t xml:space="preserve"> </w:t>
      </w:r>
      <w:r w:rsidRPr="00C21B50">
        <w:rPr>
          <w:rFonts w:ascii="Arial" w:eastAsia="Arial" w:hAnsi="Arial" w:cs="Arial"/>
          <w:bCs/>
          <w:i/>
          <w:iCs/>
          <w:color w:val="000000"/>
          <w:sz w:val="24"/>
          <w:szCs w:val="24"/>
          <w:lang w:val="it-IT"/>
        </w:rPr>
        <w:t xml:space="preserve">non abbiamo padroni, ma </w:t>
      </w:r>
      <w:r w:rsidR="007C3094">
        <w:rPr>
          <w:rFonts w:ascii="Arial" w:eastAsia="Arial" w:hAnsi="Arial" w:cs="Arial"/>
          <w:bCs/>
          <w:i/>
          <w:iCs/>
          <w:color w:val="000000"/>
          <w:sz w:val="24"/>
          <w:szCs w:val="24"/>
          <w:lang w:val="it-IT"/>
        </w:rPr>
        <w:t>circa 1.000</w:t>
      </w:r>
      <w:r w:rsidRPr="00C21B50">
        <w:rPr>
          <w:rFonts w:ascii="Arial" w:eastAsia="Arial" w:hAnsi="Arial" w:cs="Arial"/>
          <w:bCs/>
          <w:i/>
          <w:iCs/>
          <w:color w:val="000000"/>
          <w:sz w:val="24"/>
          <w:szCs w:val="24"/>
          <w:lang w:val="it-IT"/>
        </w:rPr>
        <w:t xml:space="preserve"> lavoratori sindacalizzati </w:t>
      </w:r>
      <w:r w:rsidR="007C3094">
        <w:rPr>
          <w:rFonts w:ascii="Arial" w:eastAsia="Arial" w:hAnsi="Arial" w:cs="Arial"/>
          <w:bCs/>
          <w:i/>
          <w:iCs/>
          <w:color w:val="000000"/>
          <w:sz w:val="24"/>
          <w:szCs w:val="24"/>
          <w:lang w:val="it-IT"/>
        </w:rPr>
        <w:t>(+</w:t>
      </w:r>
      <w:r w:rsidRPr="00C21B50">
        <w:rPr>
          <w:rFonts w:ascii="Arial" w:eastAsia="Arial" w:hAnsi="Arial" w:cs="Arial"/>
          <w:bCs/>
          <w:i/>
          <w:iCs/>
          <w:color w:val="000000"/>
          <w:sz w:val="24"/>
          <w:szCs w:val="24"/>
          <w:lang w:val="it-IT"/>
        </w:rPr>
        <w:t xml:space="preserve"> 25% del totale) e non incappucciati che nessuno ha voluto ascoltare</w:t>
      </w:r>
      <w:r w:rsidRPr="00C21B50">
        <w:rPr>
          <w:rFonts w:ascii="Arial" w:eastAsia="Arial" w:hAnsi="Arial" w:cs="Arial"/>
          <w:bCs/>
          <w:color w:val="000000"/>
          <w:sz w:val="24"/>
          <w:szCs w:val="24"/>
          <w:lang w:val="it-IT"/>
        </w:rPr>
        <w:t>”.</w:t>
      </w:r>
    </w:p>
    <w:p w14:paraId="59853C83" w14:textId="77777777" w:rsidR="000A3B85" w:rsidRDefault="000A3B85" w:rsidP="000A3B85">
      <w:pPr>
        <w:widowControl w:val="0"/>
        <w:pBdr>
          <w:top w:val="nil"/>
          <w:left w:val="nil"/>
          <w:bottom w:val="nil"/>
          <w:right w:val="nil"/>
          <w:between w:val="nil"/>
        </w:pBdr>
        <w:spacing w:line="271" w:lineRule="auto"/>
        <w:ind w:left="-1134" w:right="501" w:firstLine="0"/>
        <w:jc w:val="both"/>
        <w:rPr>
          <w:rFonts w:ascii="Arial" w:eastAsia="Arial" w:hAnsi="Arial" w:cs="Arial"/>
          <w:bCs/>
          <w:color w:val="000000"/>
          <w:sz w:val="32"/>
          <w:szCs w:val="32"/>
          <w:lang w:val="it-IT"/>
        </w:rPr>
      </w:pPr>
    </w:p>
    <w:p w14:paraId="1809304D" w14:textId="2356E104" w:rsidR="00110A31" w:rsidRDefault="004C6491" w:rsidP="00110A3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sidRPr="004C6491">
        <w:rPr>
          <w:rFonts w:ascii="Arial" w:eastAsia="Arial" w:hAnsi="Arial" w:cs="Arial"/>
          <w:bCs/>
          <w:color w:val="000000"/>
          <w:sz w:val="24"/>
          <w:szCs w:val="24"/>
          <w:lang w:val="it-IT"/>
        </w:rPr>
        <w:t>ROMA, 17 ottobre 2026</w:t>
      </w:r>
      <w:r w:rsidRPr="004C6491">
        <w:rPr>
          <w:rFonts w:ascii="Arial" w:eastAsia="Arial" w:hAnsi="Arial" w:cs="Arial"/>
          <w:b w:val="0"/>
          <w:color w:val="000000"/>
          <w:sz w:val="24"/>
          <w:szCs w:val="24"/>
          <w:lang w:val="it-IT"/>
        </w:rPr>
        <w:t xml:space="preserve"> – In merito al servizio </w:t>
      </w:r>
      <w:r w:rsidR="00050DE6">
        <w:rPr>
          <w:rFonts w:ascii="Arial" w:eastAsia="Arial" w:hAnsi="Arial" w:cs="Arial"/>
          <w:b w:val="0"/>
          <w:color w:val="000000"/>
          <w:sz w:val="24"/>
          <w:szCs w:val="24"/>
          <w:lang w:val="it-IT"/>
        </w:rPr>
        <w:t>andato</w:t>
      </w:r>
      <w:r w:rsidRPr="004C6491">
        <w:rPr>
          <w:rFonts w:ascii="Arial" w:eastAsia="Arial" w:hAnsi="Arial" w:cs="Arial"/>
          <w:b w:val="0"/>
          <w:color w:val="000000"/>
          <w:sz w:val="24"/>
          <w:szCs w:val="24"/>
          <w:lang w:val="it-IT"/>
        </w:rPr>
        <w:t xml:space="preserve"> in onda questa mattina </w:t>
      </w:r>
      <w:r w:rsidR="00050DE6">
        <w:rPr>
          <w:rFonts w:ascii="Arial" w:eastAsia="Arial" w:hAnsi="Arial" w:cs="Arial"/>
          <w:b w:val="0"/>
          <w:color w:val="000000"/>
          <w:sz w:val="24"/>
          <w:szCs w:val="24"/>
          <w:lang w:val="it-IT"/>
        </w:rPr>
        <w:t>nel corso de</w:t>
      </w:r>
      <w:r w:rsidRPr="004C6491">
        <w:rPr>
          <w:rFonts w:ascii="Arial" w:eastAsia="Arial" w:hAnsi="Arial" w:cs="Arial"/>
          <w:b w:val="0"/>
          <w:color w:val="000000"/>
          <w:sz w:val="24"/>
          <w:szCs w:val="24"/>
          <w:lang w:val="it-IT"/>
        </w:rPr>
        <w:t xml:space="preserve">lla trasmissione </w:t>
      </w:r>
      <w:r w:rsidR="00E57C9C">
        <w:rPr>
          <w:rFonts w:ascii="Arial" w:eastAsia="Arial" w:hAnsi="Arial" w:cs="Arial"/>
          <w:b w:val="0"/>
          <w:color w:val="000000"/>
          <w:sz w:val="24"/>
          <w:szCs w:val="24"/>
          <w:lang w:val="it-IT"/>
        </w:rPr>
        <w:t>“</w:t>
      </w:r>
      <w:r w:rsidRPr="004C6491">
        <w:rPr>
          <w:rFonts w:ascii="Arial" w:eastAsia="Arial" w:hAnsi="Arial" w:cs="Arial"/>
          <w:b w:val="0"/>
          <w:i/>
          <w:iCs/>
          <w:color w:val="000000"/>
          <w:sz w:val="24"/>
          <w:szCs w:val="24"/>
          <w:lang w:val="it-IT"/>
        </w:rPr>
        <w:t>Mi Manda Rai Tre</w:t>
      </w:r>
      <w:r w:rsidR="00E57C9C">
        <w:rPr>
          <w:rFonts w:ascii="Arial" w:eastAsia="Arial" w:hAnsi="Arial" w:cs="Arial"/>
          <w:b w:val="0"/>
          <w:i/>
          <w:iCs/>
          <w:color w:val="000000"/>
          <w:sz w:val="24"/>
          <w:szCs w:val="24"/>
          <w:lang w:val="it-IT"/>
        </w:rPr>
        <w:t>”</w:t>
      </w:r>
      <w:r w:rsidR="0003112E">
        <w:rPr>
          <w:rFonts w:ascii="Arial" w:eastAsia="Arial" w:hAnsi="Arial" w:cs="Arial"/>
          <w:b w:val="0"/>
          <w:color w:val="000000"/>
          <w:sz w:val="24"/>
          <w:szCs w:val="24"/>
          <w:lang w:val="it-IT"/>
        </w:rPr>
        <w:t xml:space="preserve"> che allude ad un comunicato stampa concordato tra azienda e sindacato per favorire il reintegro di un lavoratore,</w:t>
      </w:r>
      <w:r w:rsidRPr="004C6491">
        <w:rPr>
          <w:rFonts w:ascii="Arial" w:eastAsia="Arial" w:hAnsi="Arial" w:cs="Arial"/>
          <w:b w:val="0"/>
          <w:color w:val="000000"/>
          <w:sz w:val="24"/>
          <w:szCs w:val="24"/>
          <w:lang w:val="it-IT"/>
        </w:rPr>
        <w:t xml:space="preserve"> UGL Terziario </w:t>
      </w:r>
      <w:r w:rsidR="0003112E">
        <w:rPr>
          <w:rFonts w:ascii="Arial" w:eastAsia="Arial" w:hAnsi="Arial" w:cs="Arial"/>
          <w:b w:val="0"/>
          <w:color w:val="000000"/>
          <w:sz w:val="24"/>
          <w:szCs w:val="24"/>
          <w:lang w:val="it-IT"/>
        </w:rPr>
        <w:t>risponde alla ricostruzione</w:t>
      </w:r>
      <w:r w:rsidRPr="004C6491">
        <w:rPr>
          <w:rFonts w:ascii="Arial" w:eastAsia="Arial" w:hAnsi="Arial" w:cs="Arial"/>
          <w:b w:val="0"/>
          <w:color w:val="000000"/>
          <w:sz w:val="24"/>
          <w:szCs w:val="24"/>
          <w:lang w:val="it-IT"/>
        </w:rPr>
        <w:t xml:space="preserve"> mediatica </w:t>
      </w:r>
      <w:r w:rsidR="0003112E">
        <w:rPr>
          <w:rFonts w:ascii="Arial" w:eastAsia="Arial" w:hAnsi="Arial" w:cs="Arial"/>
          <w:b w:val="0"/>
          <w:color w:val="000000"/>
          <w:sz w:val="24"/>
          <w:szCs w:val="24"/>
          <w:lang w:val="it-IT"/>
        </w:rPr>
        <w:t>infedele</w:t>
      </w:r>
      <w:r w:rsidR="00C21B50">
        <w:rPr>
          <w:rFonts w:ascii="Arial" w:eastAsia="Arial" w:hAnsi="Arial" w:cs="Arial"/>
          <w:b w:val="0"/>
          <w:color w:val="000000"/>
          <w:sz w:val="24"/>
          <w:szCs w:val="24"/>
          <w:lang w:val="it-IT"/>
        </w:rPr>
        <w:t xml:space="preserve"> </w:t>
      </w:r>
      <w:r w:rsidR="00050DE6">
        <w:rPr>
          <w:rFonts w:ascii="Arial" w:eastAsia="Arial" w:hAnsi="Arial" w:cs="Arial"/>
          <w:b w:val="0"/>
          <w:color w:val="000000"/>
          <w:sz w:val="24"/>
          <w:szCs w:val="24"/>
          <w:lang w:val="it-IT"/>
        </w:rPr>
        <w:t xml:space="preserve">e </w:t>
      </w:r>
      <w:r w:rsidR="00C80754">
        <w:rPr>
          <w:rFonts w:ascii="Arial" w:eastAsia="Arial" w:hAnsi="Arial" w:cs="Arial"/>
          <w:b w:val="0"/>
          <w:color w:val="000000"/>
          <w:sz w:val="24"/>
          <w:szCs w:val="24"/>
          <w:lang w:val="it-IT"/>
        </w:rPr>
        <w:t>parziale</w:t>
      </w:r>
      <w:r w:rsidR="00050DE6">
        <w:rPr>
          <w:rFonts w:ascii="Arial" w:eastAsia="Arial" w:hAnsi="Arial" w:cs="Arial"/>
          <w:b w:val="0"/>
          <w:color w:val="000000"/>
          <w:sz w:val="24"/>
          <w:szCs w:val="24"/>
          <w:lang w:val="it-IT"/>
        </w:rPr>
        <w:t>,</w:t>
      </w:r>
      <w:r w:rsidRPr="004C6491">
        <w:rPr>
          <w:rFonts w:ascii="Arial" w:eastAsia="Arial" w:hAnsi="Arial" w:cs="Arial"/>
          <w:b w:val="0"/>
          <w:color w:val="000000"/>
          <w:sz w:val="24"/>
          <w:szCs w:val="24"/>
          <w:lang w:val="it-IT"/>
        </w:rPr>
        <w:t xml:space="preserve"> </w:t>
      </w:r>
      <w:r w:rsidR="0003112E">
        <w:rPr>
          <w:rFonts w:ascii="Arial" w:eastAsia="Arial" w:hAnsi="Arial" w:cs="Arial"/>
          <w:b w:val="0"/>
          <w:color w:val="000000"/>
          <w:sz w:val="24"/>
          <w:szCs w:val="24"/>
          <w:lang w:val="it-IT"/>
        </w:rPr>
        <w:t>che ricicla</w:t>
      </w:r>
      <w:r w:rsidRPr="004C6491">
        <w:rPr>
          <w:rFonts w:ascii="Arial" w:eastAsia="Arial" w:hAnsi="Arial" w:cs="Arial"/>
          <w:b w:val="0"/>
          <w:color w:val="000000"/>
          <w:sz w:val="24"/>
          <w:szCs w:val="24"/>
          <w:lang w:val="it-IT"/>
        </w:rPr>
        <w:t xml:space="preserve"> </w:t>
      </w:r>
      <w:r w:rsidR="0003112E">
        <w:rPr>
          <w:rFonts w:ascii="Arial" w:eastAsia="Arial" w:hAnsi="Arial" w:cs="Arial"/>
          <w:b w:val="0"/>
          <w:color w:val="000000"/>
          <w:sz w:val="24"/>
          <w:szCs w:val="24"/>
          <w:lang w:val="it-IT"/>
        </w:rPr>
        <w:t>le</w:t>
      </w:r>
      <w:r w:rsidRPr="004C6491">
        <w:rPr>
          <w:rFonts w:ascii="Arial" w:eastAsia="Arial" w:hAnsi="Arial" w:cs="Arial"/>
          <w:b w:val="0"/>
          <w:color w:val="000000"/>
          <w:sz w:val="24"/>
          <w:szCs w:val="24"/>
          <w:lang w:val="it-IT"/>
        </w:rPr>
        <w:t xml:space="preserve"> argomentazioni</w:t>
      </w:r>
      <w:r w:rsidR="0003112E">
        <w:rPr>
          <w:rFonts w:ascii="Arial" w:eastAsia="Arial" w:hAnsi="Arial" w:cs="Arial"/>
          <w:b w:val="0"/>
          <w:color w:val="000000"/>
          <w:sz w:val="24"/>
          <w:szCs w:val="24"/>
          <w:lang w:val="it-IT"/>
        </w:rPr>
        <w:t xml:space="preserve"> di un</w:t>
      </w:r>
      <w:r w:rsidR="00C21B50">
        <w:rPr>
          <w:rFonts w:ascii="Arial" w:eastAsia="Arial" w:hAnsi="Arial" w:cs="Arial"/>
          <w:b w:val="0"/>
          <w:color w:val="000000"/>
          <w:sz w:val="24"/>
          <w:szCs w:val="24"/>
          <w:lang w:val="it-IT"/>
        </w:rPr>
        <w:t>’inchiesta</w:t>
      </w:r>
      <w:r w:rsidRPr="004C6491">
        <w:rPr>
          <w:rFonts w:ascii="Arial" w:eastAsia="Arial" w:hAnsi="Arial" w:cs="Arial"/>
          <w:b w:val="0"/>
          <w:color w:val="000000"/>
          <w:sz w:val="24"/>
          <w:szCs w:val="24"/>
          <w:lang w:val="it-IT"/>
        </w:rPr>
        <w:t xml:space="preserve"> già </w:t>
      </w:r>
      <w:r w:rsidR="00DD6666">
        <w:rPr>
          <w:rFonts w:ascii="Arial" w:eastAsia="Arial" w:hAnsi="Arial" w:cs="Arial"/>
          <w:b w:val="0"/>
          <w:color w:val="000000"/>
          <w:sz w:val="24"/>
          <w:szCs w:val="24"/>
          <w:lang w:val="it-IT"/>
        </w:rPr>
        <w:t>tra</w:t>
      </w:r>
      <w:r w:rsidR="0003112E">
        <w:rPr>
          <w:rFonts w:ascii="Arial" w:eastAsia="Arial" w:hAnsi="Arial" w:cs="Arial"/>
          <w:b w:val="0"/>
          <w:color w:val="000000"/>
          <w:sz w:val="24"/>
          <w:szCs w:val="24"/>
          <w:lang w:val="it-IT"/>
        </w:rPr>
        <w:t>smess</w:t>
      </w:r>
      <w:r w:rsidR="00C21B50">
        <w:rPr>
          <w:rFonts w:ascii="Arial" w:eastAsia="Arial" w:hAnsi="Arial" w:cs="Arial"/>
          <w:b w:val="0"/>
          <w:color w:val="000000"/>
          <w:sz w:val="24"/>
          <w:szCs w:val="24"/>
          <w:lang w:val="it-IT"/>
        </w:rPr>
        <w:t>a</w:t>
      </w:r>
      <w:r w:rsidR="0003112E">
        <w:rPr>
          <w:rFonts w:ascii="Arial" w:eastAsia="Arial" w:hAnsi="Arial" w:cs="Arial"/>
          <w:b w:val="0"/>
          <w:color w:val="000000"/>
          <w:sz w:val="24"/>
          <w:szCs w:val="24"/>
          <w:lang w:val="it-IT"/>
        </w:rPr>
        <w:t xml:space="preserve"> l’anno scorso sulla stessa rete</w:t>
      </w:r>
      <w:r w:rsidR="00C21B50">
        <w:rPr>
          <w:rFonts w:ascii="Arial" w:eastAsia="Arial" w:hAnsi="Arial" w:cs="Arial"/>
          <w:b w:val="0"/>
          <w:color w:val="000000"/>
          <w:sz w:val="24"/>
          <w:szCs w:val="24"/>
          <w:lang w:val="it-IT"/>
        </w:rPr>
        <w:t>,</w:t>
      </w:r>
      <w:r w:rsidR="0003112E">
        <w:rPr>
          <w:rFonts w:ascii="Arial" w:eastAsia="Arial" w:hAnsi="Arial" w:cs="Arial"/>
          <w:b w:val="0"/>
          <w:color w:val="000000"/>
          <w:sz w:val="24"/>
          <w:szCs w:val="24"/>
          <w:lang w:val="it-IT"/>
        </w:rPr>
        <w:t xml:space="preserve"> nel corso della trasmissione</w:t>
      </w:r>
      <w:r w:rsidRPr="004C6491">
        <w:rPr>
          <w:rFonts w:ascii="Arial" w:eastAsia="Arial" w:hAnsi="Arial" w:cs="Arial"/>
          <w:b w:val="0"/>
          <w:color w:val="000000"/>
          <w:sz w:val="24"/>
          <w:szCs w:val="24"/>
          <w:lang w:val="it-IT"/>
        </w:rPr>
        <w:t xml:space="preserve"> </w:t>
      </w:r>
      <w:r w:rsidR="0003112E">
        <w:rPr>
          <w:rFonts w:ascii="Arial" w:eastAsia="Arial" w:hAnsi="Arial" w:cs="Arial"/>
          <w:b w:val="0"/>
          <w:color w:val="000000"/>
          <w:sz w:val="24"/>
          <w:szCs w:val="24"/>
          <w:lang w:val="it-IT"/>
        </w:rPr>
        <w:t>“</w:t>
      </w:r>
      <w:r w:rsidRPr="004C6491">
        <w:rPr>
          <w:rFonts w:ascii="Arial" w:eastAsia="Arial" w:hAnsi="Arial" w:cs="Arial"/>
          <w:b w:val="0"/>
          <w:i/>
          <w:iCs/>
          <w:color w:val="000000"/>
          <w:sz w:val="24"/>
          <w:szCs w:val="24"/>
          <w:lang w:val="it-IT"/>
        </w:rPr>
        <w:t>Far West</w:t>
      </w:r>
      <w:r w:rsidR="0003112E">
        <w:rPr>
          <w:rFonts w:ascii="Arial" w:eastAsia="Arial" w:hAnsi="Arial" w:cs="Arial"/>
          <w:b w:val="0"/>
          <w:color w:val="000000"/>
          <w:sz w:val="24"/>
          <w:szCs w:val="24"/>
          <w:lang w:val="it-IT"/>
        </w:rPr>
        <w:t xml:space="preserve"> (10/10/2025).</w:t>
      </w:r>
    </w:p>
    <w:p w14:paraId="041C80E4" w14:textId="77777777" w:rsidR="00110A31" w:rsidRDefault="00110A31" w:rsidP="00110A3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227118E3" w14:textId="5E62A7FA" w:rsidR="00434909" w:rsidRDefault="00C80754" w:rsidP="00110A3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Pr>
          <w:rFonts w:ascii="Arial" w:eastAsia="Arial" w:hAnsi="Arial" w:cs="Arial"/>
          <w:b w:val="0"/>
          <w:color w:val="000000"/>
          <w:sz w:val="24"/>
          <w:szCs w:val="24"/>
          <w:lang w:val="it-IT"/>
        </w:rPr>
        <w:t xml:space="preserve">Rispetto alla ricostruzione </w:t>
      </w:r>
      <w:r w:rsidR="00434909">
        <w:rPr>
          <w:rFonts w:ascii="Arial" w:eastAsia="Arial" w:hAnsi="Arial" w:cs="Arial"/>
          <w:b w:val="0"/>
          <w:color w:val="000000"/>
          <w:sz w:val="24"/>
          <w:szCs w:val="24"/>
          <w:lang w:val="it-IT"/>
        </w:rPr>
        <w:t>m</w:t>
      </w:r>
      <w:r>
        <w:rPr>
          <w:rFonts w:ascii="Arial" w:eastAsia="Arial" w:hAnsi="Arial" w:cs="Arial"/>
          <w:b w:val="0"/>
          <w:color w:val="000000"/>
          <w:sz w:val="24"/>
          <w:szCs w:val="24"/>
          <w:lang w:val="it-IT"/>
        </w:rPr>
        <w:t xml:space="preserve">andata in onda questa mattina, con i toni sensazionalistici </w:t>
      </w:r>
      <w:r w:rsidR="00434909">
        <w:rPr>
          <w:rFonts w:ascii="Arial" w:eastAsia="Arial" w:hAnsi="Arial" w:cs="Arial"/>
          <w:b w:val="0"/>
          <w:color w:val="000000"/>
          <w:sz w:val="24"/>
          <w:szCs w:val="24"/>
          <w:lang w:val="it-IT"/>
        </w:rPr>
        <w:t>propri</w:t>
      </w:r>
      <w:r>
        <w:rPr>
          <w:rFonts w:ascii="Arial" w:eastAsia="Arial" w:hAnsi="Arial" w:cs="Arial"/>
          <w:b w:val="0"/>
          <w:color w:val="000000"/>
          <w:sz w:val="24"/>
          <w:szCs w:val="24"/>
          <w:lang w:val="it-IT"/>
        </w:rPr>
        <w:t xml:space="preserve"> della trasmissione Mi Manda Rai 3, UGL Terziario smentisce categoricamente che il comun</w:t>
      </w:r>
      <w:r w:rsidR="00434909">
        <w:rPr>
          <w:rFonts w:ascii="Arial" w:eastAsia="Arial" w:hAnsi="Arial" w:cs="Arial"/>
          <w:b w:val="0"/>
          <w:color w:val="000000"/>
          <w:sz w:val="24"/>
          <w:szCs w:val="24"/>
          <w:lang w:val="it-IT"/>
        </w:rPr>
        <w:t>i</w:t>
      </w:r>
      <w:r>
        <w:rPr>
          <w:rFonts w:ascii="Arial" w:eastAsia="Arial" w:hAnsi="Arial" w:cs="Arial"/>
          <w:b w:val="0"/>
          <w:color w:val="000000"/>
          <w:sz w:val="24"/>
          <w:szCs w:val="24"/>
          <w:lang w:val="it-IT"/>
        </w:rPr>
        <w:t>cato stampa diffuso all’indomani dell’inchiesta di Far West del 10/10/2025 sia stato concorda</w:t>
      </w:r>
      <w:r w:rsidR="00804B0B">
        <w:rPr>
          <w:rFonts w:ascii="Arial" w:eastAsia="Arial" w:hAnsi="Arial" w:cs="Arial"/>
          <w:b w:val="0"/>
          <w:color w:val="000000"/>
          <w:sz w:val="24"/>
          <w:szCs w:val="24"/>
          <w:lang w:val="it-IT"/>
        </w:rPr>
        <w:t>t</w:t>
      </w:r>
      <w:r>
        <w:rPr>
          <w:rFonts w:ascii="Arial" w:eastAsia="Arial" w:hAnsi="Arial" w:cs="Arial"/>
          <w:b w:val="0"/>
          <w:color w:val="000000"/>
          <w:sz w:val="24"/>
          <w:szCs w:val="24"/>
          <w:lang w:val="it-IT"/>
        </w:rPr>
        <w:t xml:space="preserve">o con Autogrill. Inoltre, nella puntata </w:t>
      </w:r>
      <w:r w:rsidR="00DC4031">
        <w:rPr>
          <w:rFonts w:ascii="Arial" w:eastAsia="Arial" w:hAnsi="Arial" w:cs="Arial"/>
          <w:b w:val="0"/>
          <w:color w:val="000000"/>
          <w:sz w:val="24"/>
          <w:szCs w:val="24"/>
          <w:lang w:val="it-IT"/>
        </w:rPr>
        <w:t>di</w:t>
      </w:r>
      <w:r>
        <w:rPr>
          <w:rFonts w:ascii="Arial" w:eastAsia="Arial" w:hAnsi="Arial" w:cs="Arial"/>
          <w:b w:val="0"/>
          <w:color w:val="000000"/>
          <w:sz w:val="24"/>
          <w:szCs w:val="24"/>
          <w:lang w:val="it-IT"/>
        </w:rPr>
        <w:t xml:space="preserve"> stamattina è andata in scena una ricostruzione artificiale </w:t>
      </w:r>
      <w:r w:rsidR="00DC4031">
        <w:rPr>
          <w:rFonts w:ascii="Arial" w:eastAsia="Arial" w:hAnsi="Arial" w:cs="Arial"/>
          <w:b w:val="0"/>
          <w:color w:val="000000"/>
          <w:sz w:val="24"/>
          <w:szCs w:val="24"/>
          <w:lang w:val="it-IT"/>
        </w:rPr>
        <w:t xml:space="preserve">maldestra </w:t>
      </w:r>
      <w:r>
        <w:rPr>
          <w:rFonts w:ascii="Arial" w:eastAsia="Arial" w:hAnsi="Arial" w:cs="Arial"/>
          <w:b w:val="0"/>
          <w:color w:val="000000"/>
          <w:sz w:val="24"/>
          <w:szCs w:val="24"/>
          <w:lang w:val="it-IT"/>
        </w:rPr>
        <w:t>della registrazione di una riunione sindacale dove si fa dire ad una delle persone convenute</w:t>
      </w:r>
      <w:r w:rsidR="00434909">
        <w:rPr>
          <w:rFonts w:ascii="Arial" w:eastAsia="Arial" w:hAnsi="Arial" w:cs="Arial"/>
          <w:b w:val="0"/>
          <w:color w:val="000000"/>
          <w:sz w:val="24"/>
          <w:szCs w:val="24"/>
          <w:lang w:val="it-IT"/>
        </w:rPr>
        <w:t xml:space="preserve"> (create con AI)</w:t>
      </w:r>
      <w:r w:rsidR="00385227">
        <w:rPr>
          <w:rFonts w:ascii="Arial" w:eastAsia="Arial" w:hAnsi="Arial" w:cs="Arial"/>
          <w:b w:val="0"/>
          <w:color w:val="000000"/>
          <w:sz w:val="24"/>
          <w:szCs w:val="24"/>
          <w:lang w:val="it-IT"/>
        </w:rPr>
        <w:t>,</w:t>
      </w:r>
      <w:r>
        <w:rPr>
          <w:rFonts w:ascii="Arial" w:eastAsia="Arial" w:hAnsi="Arial" w:cs="Arial"/>
          <w:b w:val="0"/>
          <w:color w:val="000000"/>
          <w:sz w:val="24"/>
          <w:szCs w:val="24"/>
          <w:lang w:val="it-IT"/>
        </w:rPr>
        <w:t xml:space="preserve"> che il presunto “scambio” con l’azienda si possa definire come un “ricatto</w:t>
      </w:r>
      <w:r w:rsidR="00050F46">
        <w:rPr>
          <w:rFonts w:ascii="Arial" w:eastAsia="Arial" w:hAnsi="Arial" w:cs="Arial"/>
          <w:b w:val="0"/>
          <w:color w:val="000000"/>
          <w:sz w:val="24"/>
          <w:szCs w:val="24"/>
          <w:lang w:val="it-IT"/>
        </w:rPr>
        <w:t xml:space="preserve"> all’azienda</w:t>
      </w:r>
      <w:r>
        <w:rPr>
          <w:rFonts w:ascii="Arial" w:eastAsia="Arial" w:hAnsi="Arial" w:cs="Arial"/>
          <w:b w:val="0"/>
          <w:color w:val="000000"/>
          <w:sz w:val="24"/>
          <w:szCs w:val="24"/>
          <w:lang w:val="it-IT"/>
        </w:rPr>
        <w:t xml:space="preserve">”. </w:t>
      </w:r>
    </w:p>
    <w:p w14:paraId="56BA475D" w14:textId="77777777" w:rsidR="00620DEA" w:rsidRDefault="00620DEA" w:rsidP="00110A3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5946DBDA" w14:textId="77ECCD7E" w:rsidR="002205E2" w:rsidRDefault="00D65DBB" w:rsidP="00195225">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Pr>
          <w:rFonts w:ascii="Arial" w:eastAsia="Arial" w:hAnsi="Arial" w:cs="Arial"/>
          <w:b w:val="0"/>
          <w:color w:val="000000"/>
          <w:sz w:val="24"/>
          <w:szCs w:val="24"/>
          <w:lang w:val="it-IT"/>
        </w:rPr>
        <w:t>I</w:t>
      </w:r>
      <w:r w:rsidR="00DC4031">
        <w:rPr>
          <w:rFonts w:ascii="Arial" w:eastAsia="Arial" w:hAnsi="Arial" w:cs="Arial"/>
          <w:b w:val="0"/>
          <w:color w:val="000000"/>
          <w:sz w:val="24"/>
          <w:szCs w:val="24"/>
          <w:lang w:val="it-IT"/>
        </w:rPr>
        <w:t xml:space="preserve">l segretario nazionale UGL Terziario, </w:t>
      </w:r>
      <w:r w:rsidR="00DC4031" w:rsidRPr="00804B0B">
        <w:rPr>
          <w:rFonts w:ascii="Arial" w:eastAsia="Arial" w:hAnsi="Arial" w:cs="Arial"/>
          <w:b w:val="0"/>
          <w:color w:val="000000"/>
          <w:sz w:val="24"/>
          <w:szCs w:val="24"/>
          <w:lang w:val="it-IT"/>
        </w:rPr>
        <w:t>Luigi Giulio De Mitri Pugno</w:t>
      </w:r>
      <w:r w:rsidR="00DC4031">
        <w:rPr>
          <w:rFonts w:ascii="Arial" w:eastAsia="Arial" w:hAnsi="Arial" w:cs="Arial"/>
          <w:b w:val="0"/>
          <w:color w:val="000000"/>
          <w:sz w:val="24"/>
          <w:szCs w:val="24"/>
          <w:lang w:val="it-IT"/>
        </w:rPr>
        <w:t xml:space="preserve">, presente a quella riunione, ribadisce invece che </w:t>
      </w:r>
      <w:r>
        <w:rPr>
          <w:rFonts w:ascii="Arial" w:eastAsia="Arial" w:hAnsi="Arial" w:cs="Arial"/>
          <w:b w:val="0"/>
          <w:color w:val="000000"/>
          <w:sz w:val="24"/>
          <w:szCs w:val="24"/>
          <w:lang w:val="it-IT"/>
        </w:rPr>
        <w:t>si tratta di</w:t>
      </w:r>
      <w:r w:rsidR="00434909">
        <w:rPr>
          <w:rFonts w:ascii="Arial" w:eastAsia="Arial" w:hAnsi="Arial" w:cs="Arial"/>
          <w:b w:val="0"/>
          <w:color w:val="000000"/>
          <w:sz w:val="24"/>
          <w:szCs w:val="24"/>
          <w:lang w:val="it-IT"/>
        </w:rPr>
        <w:t xml:space="preserve"> un falso e che </w:t>
      </w:r>
      <w:r w:rsidR="00DC4031">
        <w:rPr>
          <w:rFonts w:ascii="Arial" w:eastAsia="Arial" w:hAnsi="Arial" w:cs="Arial"/>
          <w:b w:val="0"/>
          <w:color w:val="000000"/>
          <w:sz w:val="24"/>
          <w:szCs w:val="24"/>
          <w:lang w:val="it-IT"/>
        </w:rPr>
        <w:t xml:space="preserve">in quella </w:t>
      </w:r>
      <w:r w:rsidR="00434909">
        <w:rPr>
          <w:rFonts w:ascii="Arial" w:eastAsia="Arial" w:hAnsi="Arial" w:cs="Arial"/>
          <w:b w:val="0"/>
          <w:color w:val="000000"/>
          <w:sz w:val="24"/>
          <w:szCs w:val="24"/>
          <w:lang w:val="it-IT"/>
        </w:rPr>
        <w:t>riun</w:t>
      </w:r>
      <w:r w:rsidR="00804B0B">
        <w:rPr>
          <w:rFonts w:ascii="Arial" w:eastAsia="Arial" w:hAnsi="Arial" w:cs="Arial"/>
          <w:b w:val="0"/>
          <w:color w:val="000000"/>
          <w:sz w:val="24"/>
          <w:szCs w:val="24"/>
          <w:lang w:val="it-IT"/>
        </w:rPr>
        <w:t>i</w:t>
      </w:r>
      <w:r w:rsidR="00434909">
        <w:rPr>
          <w:rFonts w:ascii="Arial" w:eastAsia="Arial" w:hAnsi="Arial" w:cs="Arial"/>
          <w:b w:val="0"/>
          <w:color w:val="000000"/>
          <w:sz w:val="24"/>
          <w:szCs w:val="24"/>
          <w:lang w:val="it-IT"/>
        </w:rPr>
        <w:t>one</w:t>
      </w:r>
      <w:r w:rsidR="00DC4031">
        <w:rPr>
          <w:rFonts w:ascii="Arial" w:eastAsia="Arial" w:hAnsi="Arial" w:cs="Arial"/>
          <w:b w:val="0"/>
          <w:color w:val="000000"/>
          <w:sz w:val="24"/>
          <w:szCs w:val="24"/>
          <w:lang w:val="it-IT"/>
        </w:rPr>
        <w:t xml:space="preserve"> “nessuno ha mai parlato di un ricatto”. </w:t>
      </w:r>
      <w:r w:rsidR="002205E2">
        <w:rPr>
          <w:rFonts w:ascii="Arial" w:eastAsia="Arial" w:hAnsi="Arial" w:cs="Arial"/>
          <w:b w:val="0"/>
          <w:color w:val="000000"/>
          <w:sz w:val="24"/>
          <w:szCs w:val="24"/>
          <w:lang w:val="it-IT"/>
        </w:rPr>
        <w:t xml:space="preserve">Inoltre, nessuna persona dotata di buon senso avrebbe mai </w:t>
      </w:r>
      <w:r w:rsidR="00C50D3B">
        <w:rPr>
          <w:rFonts w:ascii="Arial" w:eastAsia="Arial" w:hAnsi="Arial" w:cs="Arial"/>
          <w:b w:val="0"/>
          <w:color w:val="000000"/>
          <w:sz w:val="24"/>
          <w:szCs w:val="24"/>
          <w:lang w:val="it-IT"/>
        </w:rPr>
        <w:t>fatto</w:t>
      </w:r>
      <w:r w:rsidR="007036A3">
        <w:rPr>
          <w:rFonts w:ascii="Arial" w:eastAsia="Arial" w:hAnsi="Arial" w:cs="Arial"/>
          <w:b w:val="0"/>
          <w:color w:val="000000"/>
          <w:sz w:val="24"/>
          <w:szCs w:val="24"/>
          <w:lang w:val="it-IT"/>
        </w:rPr>
        <w:t xml:space="preserve"> </w:t>
      </w:r>
      <w:r w:rsidR="002205E2">
        <w:rPr>
          <w:rFonts w:ascii="Arial" w:eastAsia="Arial" w:hAnsi="Arial" w:cs="Arial"/>
          <w:b w:val="0"/>
          <w:color w:val="000000"/>
          <w:sz w:val="24"/>
          <w:szCs w:val="24"/>
          <w:lang w:val="it-IT"/>
        </w:rPr>
        <w:t>un ricatto simile in presenza della lavoratrice interessata</w:t>
      </w:r>
      <w:r w:rsidR="007036A3">
        <w:rPr>
          <w:rFonts w:ascii="Arial" w:eastAsia="Arial" w:hAnsi="Arial" w:cs="Arial"/>
          <w:b w:val="0"/>
          <w:color w:val="000000"/>
          <w:sz w:val="24"/>
          <w:szCs w:val="24"/>
          <w:lang w:val="it-IT"/>
        </w:rPr>
        <w:t>.</w:t>
      </w:r>
    </w:p>
    <w:p w14:paraId="5DD04A37" w14:textId="77777777" w:rsidR="000E7E24" w:rsidRDefault="000E7E24" w:rsidP="00195225">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30FA8078" w14:textId="54727D39" w:rsidR="00DC4031" w:rsidRDefault="00DC4031" w:rsidP="007036A3">
      <w:pPr>
        <w:widowControl w:val="0"/>
        <w:pBdr>
          <w:top w:val="nil"/>
          <w:left w:val="nil"/>
          <w:bottom w:val="nil"/>
          <w:right w:val="nil"/>
          <w:between w:val="nil"/>
        </w:pBdr>
        <w:spacing w:line="271" w:lineRule="auto"/>
        <w:ind w:left="-1134" w:right="501" w:firstLine="0"/>
        <w:jc w:val="both"/>
        <w:rPr>
          <w:rFonts w:ascii="Arial" w:eastAsia="Arial" w:hAnsi="Arial" w:cs="Arial"/>
          <w:b w:val="0"/>
          <w:bCs/>
          <w:color w:val="000000"/>
          <w:sz w:val="24"/>
          <w:szCs w:val="24"/>
        </w:rPr>
      </w:pPr>
      <w:r>
        <w:rPr>
          <w:rFonts w:ascii="Arial" w:eastAsia="Arial" w:hAnsi="Arial" w:cs="Arial"/>
          <w:b w:val="0"/>
          <w:color w:val="000000"/>
          <w:sz w:val="24"/>
          <w:szCs w:val="24"/>
          <w:lang w:val="it-IT"/>
        </w:rPr>
        <w:t xml:space="preserve">A dimostrazione di quanto sostenuto da UGL c’è la realtà dei fatti: </w:t>
      </w:r>
      <w:r w:rsidRPr="00DC4031">
        <w:rPr>
          <w:rFonts w:ascii="Arial" w:eastAsia="Arial" w:hAnsi="Arial" w:cs="Arial"/>
          <w:b w:val="0"/>
          <w:bCs/>
          <w:color w:val="000000"/>
          <w:sz w:val="24"/>
          <w:szCs w:val="24"/>
        </w:rPr>
        <w:t xml:space="preserve">il dipendente di Autogrill coinvolto nel presunto </w:t>
      </w:r>
      <w:r>
        <w:rPr>
          <w:rFonts w:ascii="Arial" w:eastAsia="Arial" w:hAnsi="Arial" w:cs="Arial"/>
          <w:b w:val="0"/>
          <w:bCs/>
          <w:color w:val="000000"/>
          <w:sz w:val="24"/>
          <w:szCs w:val="24"/>
        </w:rPr>
        <w:t>“</w:t>
      </w:r>
      <w:r w:rsidRPr="00DC4031">
        <w:rPr>
          <w:rFonts w:ascii="Arial" w:eastAsia="Arial" w:hAnsi="Arial" w:cs="Arial"/>
          <w:b w:val="0"/>
          <w:bCs/>
          <w:color w:val="000000"/>
          <w:sz w:val="24"/>
          <w:szCs w:val="24"/>
        </w:rPr>
        <w:t>scambio</w:t>
      </w:r>
      <w:r>
        <w:rPr>
          <w:rFonts w:ascii="Arial" w:eastAsia="Arial" w:hAnsi="Arial" w:cs="Arial"/>
          <w:b w:val="0"/>
          <w:bCs/>
          <w:color w:val="000000"/>
          <w:sz w:val="24"/>
          <w:szCs w:val="24"/>
        </w:rPr>
        <w:t>”</w:t>
      </w:r>
      <w:r w:rsidRPr="00DC4031">
        <w:rPr>
          <w:rFonts w:ascii="Arial" w:eastAsia="Arial" w:hAnsi="Arial" w:cs="Arial"/>
          <w:b w:val="0"/>
          <w:bCs/>
          <w:color w:val="000000"/>
          <w:sz w:val="24"/>
          <w:szCs w:val="24"/>
        </w:rPr>
        <w:t xml:space="preserve"> relativo al comunicato sindacale</w:t>
      </w:r>
      <w:r>
        <w:rPr>
          <w:rFonts w:ascii="Arial" w:eastAsia="Arial" w:hAnsi="Arial" w:cs="Arial"/>
          <w:b w:val="0"/>
          <w:bCs/>
          <w:color w:val="000000"/>
          <w:sz w:val="24"/>
          <w:szCs w:val="24"/>
        </w:rPr>
        <w:t>, infatti,</w:t>
      </w:r>
      <w:r w:rsidRPr="00DC4031">
        <w:rPr>
          <w:rFonts w:ascii="Arial" w:eastAsia="Arial" w:hAnsi="Arial" w:cs="Arial"/>
          <w:b w:val="0"/>
          <w:bCs/>
          <w:color w:val="000000"/>
          <w:sz w:val="24"/>
          <w:szCs w:val="24"/>
        </w:rPr>
        <w:t xml:space="preserve"> sarebbe stato </w:t>
      </w:r>
      <w:r>
        <w:rPr>
          <w:rFonts w:ascii="Arial" w:eastAsia="Arial" w:hAnsi="Arial" w:cs="Arial"/>
          <w:b w:val="0"/>
          <w:bCs/>
          <w:color w:val="000000"/>
          <w:sz w:val="24"/>
          <w:szCs w:val="24"/>
        </w:rPr>
        <w:t>ugualmente</w:t>
      </w:r>
      <w:r w:rsidRPr="00DC4031">
        <w:rPr>
          <w:rFonts w:ascii="Arial" w:eastAsia="Arial" w:hAnsi="Arial" w:cs="Arial"/>
          <w:b w:val="0"/>
          <w:bCs/>
          <w:color w:val="000000"/>
          <w:sz w:val="24"/>
          <w:szCs w:val="24"/>
        </w:rPr>
        <w:t xml:space="preserve"> licenziato</w:t>
      </w:r>
      <w:r w:rsidR="00F5731B">
        <w:rPr>
          <w:rFonts w:ascii="Arial" w:eastAsia="Arial" w:hAnsi="Arial" w:cs="Arial"/>
          <w:b w:val="0"/>
          <w:bCs/>
          <w:color w:val="000000"/>
          <w:sz w:val="24"/>
          <w:szCs w:val="24"/>
        </w:rPr>
        <w:t xml:space="preserve"> per furto. </w:t>
      </w:r>
    </w:p>
    <w:p w14:paraId="443EAC1B" w14:textId="77777777" w:rsidR="00F35A19" w:rsidRDefault="00F35A19" w:rsidP="007036A3">
      <w:pPr>
        <w:widowControl w:val="0"/>
        <w:pBdr>
          <w:top w:val="nil"/>
          <w:left w:val="nil"/>
          <w:bottom w:val="nil"/>
          <w:right w:val="nil"/>
          <w:between w:val="nil"/>
        </w:pBdr>
        <w:spacing w:line="271" w:lineRule="auto"/>
        <w:ind w:left="-1134" w:right="501" w:firstLine="0"/>
        <w:jc w:val="both"/>
        <w:rPr>
          <w:rFonts w:ascii="Arial" w:eastAsia="Arial" w:hAnsi="Arial" w:cs="Arial"/>
          <w:b w:val="0"/>
          <w:bCs/>
          <w:color w:val="000000"/>
          <w:sz w:val="24"/>
          <w:szCs w:val="24"/>
        </w:rPr>
      </w:pPr>
    </w:p>
    <w:p w14:paraId="0E414181" w14:textId="5CC6FF53" w:rsidR="00F35A19" w:rsidRDefault="00F35A19" w:rsidP="00F35A19">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Pr>
          <w:rFonts w:ascii="Arial" w:eastAsia="Arial" w:hAnsi="Arial" w:cs="Arial"/>
          <w:b w:val="0"/>
          <w:color w:val="000000"/>
          <w:sz w:val="24"/>
          <w:szCs w:val="24"/>
          <w:lang w:val="it-IT"/>
        </w:rPr>
        <w:t>G</w:t>
      </w:r>
      <w:r w:rsidRPr="004C6491">
        <w:rPr>
          <w:rFonts w:ascii="Arial" w:eastAsia="Arial" w:hAnsi="Arial" w:cs="Arial"/>
          <w:b w:val="0"/>
          <w:color w:val="000000"/>
          <w:sz w:val="24"/>
          <w:szCs w:val="24"/>
          <w:lang w:val="it-IT"/>
        </w:rPr>
        <w:t>ià lo scorso anno</w:t>
      </w:r>
      <w:r w:rsidR="0006406C">
        <w:rPr>
          <w:rFonts w:ascii="Arial" w:eastAsia="Arial" w:hAnsi="Arial" w:cs="Arial"/>
          <w:b w:val="0"/>
          <w:color w:val="000000"/>
          <w:sz w:val="24"/>
          <w:szCs w:val="24"/>
          <w:lang w:val="it-IT"/>
        </w:rPr>
        <w:t xml:space="preserve"> </w:t>
      </w:r>
      <w:r w:rsidRPr="004C6491">
        <w:rPr>
          <w:rFonts w:ascii="Arial" w:eastAsia="Arial" w:hAnsi="Arial" w:cs="Arial"/>
          <w:b w:val="0"/>
          <w:color w:val="000000"/>
          <w:sz w:val="24"/>
          <w:szCs w:val="24"/>
          <w:lang w:val="it-IT"/>
        </w:rPr>
        <w:t>UGL Terziario era intervenuta per denunciare le imprecisioni, le omissioni e le comparazioni superficiali presenti nel</w:t>
      </w:r>
      <w:r>
        <w:rPr>
          <w:rFonts w:ascii="Arial" w:eastAsia="Arial" w:hAnsi="Arial" w:cs="Arial"/>
          <w:b w:val="0"/>
          <w:color w:val="000000"/>
          <w:sz w:val="24"/>
          <w:szCs w:val="24"/>
          <w:lang w:val="it-IT"/>
        </w:rPr>
        <w:t>l’</w:t>
      </w:r>
      <w:r w:rsidRPr="004C6491">
        <w:rPr>
          <w:rFonts w:ascii="Arial" w:eastAsia="Arial" w:hAnsi="Arial" w:cs="Arial"/>
          <w:b w:val="0"/>
          <w:color w:val="000000"/>
          <w:sz w:val="24"/>
          <w:szCs w:val="24"/>
          <w:lang w:val="it-IT"/>
        </w:rPr>
        <w:t>inchiest</w:t>
      </w:r>
      <w:r>
        <w:rPr>
          <w:rFonts w:ascii="Arial" w:eastAsia="Arial" w:hAnsi="Arial" w:cs="Arial"/>
          <w:b w:val="0"/>
          <w:color w:val="000000"/>
          <w:sz w:val="24"/>
          <w:szCs w:val="24"/>
          <w:lang w:val="it-IT"/>
        </w:rPr>
        <w:t>a di Far West</w:t>
      </w:r>
      <w:r w:rsidRPr="004C6491">
        <w:rPr>
          <w:rFonts w:ascii="Arial" w:eastAsia="Arial" w:hAnsi="Arial" w:cs="Arial"/>
          <w:b w:val="0"/>
          <w:color w:val="000000"/>
          <w:sz w:val="24"/>
          <w:szCs w:val="24"/>
          <w:lang w:val="it-IT"/>
        </w:rPr>
        <w:t>, ribadendo che la complessità del settore della ristorazione veloce richiede competenze, analisi e conoscenza reale delle dinamiche operative, non scorciatoie narrative.</w:t>
      </w:r>
    </w:p>
    <w:p w14:paraId="72AEF889" w14:textId="77777777" w:rsidR="005A7C08" w:rsidRDefault="005A7C08" w:rsidP="00F35A19">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2E17257B" w14:textId="77777777" w:rsidR="005A7C08" w:rsidRDefault="005A7C08" w:rsidP="00F35A19">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7C3DB4C1" w14:textId="77777777" w:rsidR="005A7C08" w:rsidRDefault="005A7C08" w:rsidP="00F35A19">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230191C0" w14:textId="77777777" w:rsidR="00F35A19" w:rsidRPr="007036A3" w:rsidRDefault="00F35A19" w:rsidP="007036A3">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024C9784" w14:textId="77777777" w:rsidR="00434909" w:rsidRDefault="00434909" w:rsidP="00804B0B">
      <w:pPr>
        <w:widowControl w:val="0"/>
        <w:pBdr>
          <w:top w:val="nil"/>
          <w:left w:val="nil"/>
          <w:bottom w:val="nil"/>
          <w:right w:val="nil"/>
          <w:between w:val="nil"/>
        </w:pBdr>
        <w:spacing w:line="271" w:lineRule="auto"/>
        <w:ind w:right="501" w:firstLine="0"/>
        <w:jc w:val="both"/>
        <w:rPr>
          <w:rFonts w:ascii="Arial" w:eastAsia="Arial" w:hAnsi="Arial" w:cs="Arial"/>
          <w:b w:val="0"/>
          <w:bCs/>
          <w:color w:val="000000"/>
          <w:sz w:val="24"/>
          <w:szCs w:val="24"/>
        </w:rPr>
      </w:pPr>
    </w:p>
    <w:p w14:paraId="6924F9C6" w14:textId="7C9EB730" w:rsidR="00804B0B" w:rsidRDefault="00434909" w:rsidP="00434909">
      <w:pPr>
        <w:widowControl w:val="0"/>
        <w:pBdr>
          <w:top w:val="nil"/>
          <w:left w:val="nil"/>
          <w:bottom w:val="nil"/>
          <w:right w:val="nil"/>
          <w:between w:val="nil"/>
        </w:pBdr>
        <w:spacing w:line="271" w:lineRule="auto"/>
        <w:ind w:left="-1134" w:right="501" w:firstLine="0"/>
        <w:jc w:val="both"/>
        <w:rPr>
          <w:rFonts w:ascii="Arial" w:eastAsia="Arial" w:hAnsi="Arial" w:cs="Arial"/>
          <w:b w:val="0"/>
          <w:i/>
          <w:iCs/>
          <w:color w:val="000000"/>
          <w:sz w:val="24"/>
          <w:szCs w:val="24"/>
          <w:lang w:val="it-IT"/>
        </w:rPr>
      </w:pPr>
      <w:r w:rsidRPr="004C6491">
        <w:rPr>
          <w:rFonts w:ascii="Arial" w:eastAsia="Arial" w:hAnsi="Arial" w:cs="Arial"/>
          <w:b w:val="0"/>
          <w:color w:val="000000"/>
          <w:sz w:val="24"/>
          <w:szCs w:val="24"/>
          <w:lang w:val="it-IT"/>
        </w:rPr>
        <w:t>«</w:t>
      </w:r>
      <w:r w:rsidRPr="00434909">
        <w:rPr>
          <w:rFonts w:ascii="Arial" w:eastAsia="Arial" w:hAnsi="Arial" w:cs="Arial"/>
          <w:b w:val="0"/>
          <w:i/>
          <w:iCs/>
          <w:color w:val="000000"/>
          <w:sz w:val="24"/>
          <w:szCs w:val="24"/>
          <w:lang w:val="it-IT"/>
        </w:rPr>
        <w:t>La tutela dei lavoratori non si fa con la narrazione scandalistica né decontestualizzando conversazioni per costruire teoremi ad arte</w:t>
      </w:r>
      <w:r w:rsidRPr="004C6491">
        <w:rPr>
          <w:rFonts w:ascii="Arial" w:eastAsia="Arial" w:hAnsi="Arial" w:cs="Arial"/>
          <w:b w:val="0"/>
          <w:color w:val="000000"/>
          <w:sz w:val="24"/>
          <w:szCs w:val="24"/>
          <w:lang w:val="it-IT"/>
        </w:rPr>
        <w:t>», dichiara</w:t>
      </w:r>
      <w:r>
        <w:rPr>
          <w:rFonts w:ascii="Arial" w:eastAsia="Arial" w:hAnsi="Arial" w:cs="Arial"/>
          <w:b w:val="0"/>
          <w:color w:val="000000"/>
          <w:sz w:val="24"/>
          <w:szCs w:val="24"/>
          <w:lang w:val="it-IT"/>
        </w:rPr>
        <w:t xml:space="preserve"> </w:t>
      </w:r>
      <w:r w:rsidRPr="00434909">
        <w:rPr>
          <w:rFonts w:ascii="Arial" w:eastAsia="Arial" w:hAnsi="Arial" w:cs="Arial"/>
          <w:bCs/>
          <w:color w:val="000000"/>
          <w:sz w:val="24"/>
          <w:szCs w:val="24"/>
          <w:lang w:val="it-IT"/>
        </w:rPr>
        <w:t>Luigi Giulio De Mitri Pugno</w:t>
      </w:r>
      <w:r>
        <w:rPr>
          <w:rFonts w:ascii="Arial" w:eastAsia="Arial" w:hAnsi="Arial" w:cs="Arial"/>
          <w:b w:val="0"/>
          <w:color w:val="000000"/>
          <w:sz w:val="24"/>
          <w:szCs w:val="24"/>
          <w:lang w:val="it-IT"/>
        </w:rPr>
        <w:t>,</w:t>
      </w:r>
      <w:r w:rsidRPr="004C6491">
        <w:rPr>
          <w:rFonts w:ascii="Arial" w:eastAsia="Arial" w:hAnsi="Arial" w:cs="Arial"/>
          <w:b w:val="0"/>
          <w:color w:val="000000"/>
          <w:sz w:val="24"/>
          <w:szCs w:val="24"/>
          <w:lang w:val="it-IT"/>
        </w:rPr>
        <w:t xml:space="preserve"> Segreteri</w:t>
      </w:r>
      <w:r>
        <w:rPr>
          <w:rFonts w:ascii="Arial" w:eastAsia="Arial" w:hAnsi="Arial" w:cs="Arial"/>
          <w:b w:val="0"/>
          <w:color w:val="000000"/>
          <w:sz w:val="24"/>
          <w:szCs w:val="24"/>
          <w:lang w:val="it-IT"/>
        </w:rPr>
        <w:t>o</w:t>
      </w:r>
      <w:r w:rsidRPr="004C6491">
        <w:rPr>
          <w:rFonts w:ascii="Arial" w:eastAsia="Arial" w:hAnsi="Arial" w:cs="Arial"/>
          <w:b w:val="0"/>
          <w:color w:val="000000"/>
          <w:sz w:val="24"/>
          <w:szCs w:val="24"/>
          <w:lang w:val="it-IT"/>
        </w:rPr>
        <w:t xml:space="preserve"> Nazionale di UGL Terziario. «</w:t>
      </w:r>
      <w:r w:rsidRPr="00434909">
        <w:rPr>
          <w:rFonts w:ascii="Arial" w:eastAsia="Arial" w:hAnsi="Arial" w:cs="Arial"/>
          <w:b w:val="0"/>
          <w:i/>
          <w:iCs/>
          <w:color w:val="000000"/>
          <w:sz w:val="24"/>
          <w:szCs w:val="24"/>
          <w:lang w:val="it-IT"/>
        </w:rPr>
        <w:t>La mission del Sindacato è quella di salvaguardare il livello occupazionale</w:t>
      </w:r>
      <w:r w:rsidR="001570CA">
        <w:rPr>
          <w:rFonts w:ascii="Arial" w:eastAsia="Arial" w:hAnsi="Arial" w:cs="Arial"/>
          <w:b w:val="0"/>
          <w:i/>
          <w:iCs/>
          <w:color w:val="000000"/>
          <w:sz w:val="24"/>
          <w:szCs w:val="24"/>
          <w:lang w:val="it-IT"/>
        </w:rPr>
        <w:t xml:space="preserve"> sempre,</w:t>
      </w:r>
      <w:r w:rsidRPr="00434909">
        <w:rPr>
          <w:rFonts w:ascii="Arial" w:eastAsia="Arial" w:hAnsi="Arial" w:cs="Arial"/>
          <w:b w:val="0"/>
          <w:i/>
          <w:iCs/>
          <w:color w:val="000000"/>
          <w:sz w:val="24"/>
          <w:szCs w:val="24"/>
          <w:lang w:val="it-IT"/>
        </w:rPr>
        <w:t xml:space="preserve"> e proteggere i lavoratori con ogni strumento lecito</w:t>
      </w:r>
      <w:r>
        <w:rPr>
          <w:rFonts w:ascii="Arial" w:eastAsia="Arial" w:hAnsi="Arial" w:cs="Arial"/>
          <w:b w:val="0"/>
          <w:color w:val="000000"/>
          <w:sz w:val="24"/>
          <w:szCs w:val="24"/>
          <w:lang w:val="it-IT"/>
        </w:rPr>
        <w:t>.</w:t>
      </w:r>
      <w:r w:rsidR="001570CA">
        <w:rPr>
          <w:rFonts w:ascii="Arial" w:eastAsia="Arial" w:hAnsi="Arial" w:cs="Arial"/>
          <w:b w:val="0"/>
          <w:color w:val="000000"/>
          <w:sz w:val="24"/>
          <w:szCs w:val="24"/>
          <w:lang w:val="it-IT"/>
        </w:rPr>
        <w:t xml:space="preserve"> </w:t>
      </w:r>
      <w:r>
        <w:rPr>
          <w:rFonts w:ascii="Arial" w:eastAsia="Arial" w:hAnsi="Arial" w:cs="Arial"/>
          <w:b w:val="0"/>
          <w:i/>
          <w:iCs/>
          <w:color w:val="000000"/>
          <w:sz w:val="24"/>
          <w:szCs w:val="24"/>
          <w:lang w:val="it-IT"/>
        </w:rPr>
        <w:t xml:space="preserve">Come UGL </w:t>
      </w:r>
      <w:r w:rsidR="001570CA">
        <w:rPr>
          <w:rFonts w:ascii="Arial" w:eastAsia="Arial" w:hAnsi="Arial" w:cs="Arial"/>
          <w:b w:val="0"/>
          <w:i/>
          <w:iCs/>
          <w:color w:val="000000"/>
          <w:sz w:val="24"/>
          <w:szCs w:val="24"/>
          <w:lang w:val="it-IT"/>
        </w:rPr>
        <w:t xml:space="preserve">abbiamo </w:t>
      </w:r>
      <w:r w:rsidR="00C2559B">
        <w:rPr>
          <w:rFonts w:ascii="Arial" w:eastAsia="Arial" w:hAnsi="Arial" w:cs="Arial"/>
          <w:b w:val="0"/>
          <w:i/>
          <w:iCs/>
          <w:color w:val="000000"/>
          <w:sz w:val="24"/>
          <w:szCs w:val="24"/>
          <w:lang w:val="it-IT"/>
        </w:rPr>
        <w:t>quasi</w:t>
      </w:r>
      <w:r w:rsidR="001570CA">
        <w:rPr>
          <w:rFonts w:ascii="Arial" w:eastAsia="Arial" w:hAnsi="Arial" w:cs="Arial"/>
          <w:b w:val="0"/>
          <w:i/>
          <w:iCs/>
          <w:color w:val="000000"/>
          <w:sz w:val="24"/>
          <w:szCs w:val="24"/>
          <w:lang w:val="it-IT"/>
        </w:rPr>
        <w:t xml:space="preserve"> </w:t>
      </w:r>
      <w:r w:rsidR="00C2559B">
        <w:rPr>
          <w:rFonts w:ascii="Arial" w:eastAsia="Arial" w:hAnsi="Arial" w:cs="Arial"/>
          <w:b w:val="0"/>
          <w:i/>
          <w:iCs/>
          <w:color w:val="000000"/>
          <w:sz w:val="24"/>
          <w:szCs w:val="24"/>
          <w:lang w:val="it-IT"/>
        </w:rPr>
        <w:t>1000</w:t>
      </w:r>
      <w:r w:rsidR="001570CA">
        <w:rPr>
          <w:rFonts w:ascii="Arial" w:eastAsia="Arial" w:hAnsi="Arial" w:cs="Arial"/>
          <w:b w:val="0"/>
          <w:i/>
          <w:iCs/>
          <w:color w:val="000000"/>
          <w:sz w:val="24"/>
          <w:szCs w:val="24"/>
          <w:lang w:val="it-IT"/>
        </w:rPr>
        <w:t xml:space="preserve"> dipendenti in Autogrill, che conta quasi il 50% di lavoratori sindacalizzati, tra i più alti del comparto. Questa ragione ci spinge a proseguire con un confronto costruttivo con l’azienda. Il servizio di questa mattina, in realtà, non danneggia la nostra immagine, anzi conferma il nostro ruolo di essere sempre al fianco dei lavoratori, liberi e non incappucciati! Per questo li ringraziamo e ci attendiamo numerose nuove adesioni al Sindacato</w:t>
      </w:r>
      <w:r w:rsidR="00804B0B" w:rsidRPr="00804B0B">
        <w:rPr>
          <w:rFonts w:ascii="Arial" w:eastAsia="Arial" w:hAnsi="Arial" w:cs="Arial"/>
          <w:i/>
          <w:iCs/>
          <w:color w:val="000000"/>
          <w:sz w:val="24"/>
          <w:szCs w:val="24"/>
        </w:rPr>
        <w:t>»</w:t>
      </w:r>
      <w:r w:rsidR="00804B0B">
        <w:rPr>
          <w:rFonts w:ascii="Arial" w:eastAsia="Arial" w:hAnsi="Arial" w:cs="Arial"/>
          <w:i/>
          <w:iCs/>
          <w:color w:val="000000"/>
          <w:sz w:val="24"/>
          <w:szCs w:val="24"/>
        </w:rPr>
        <w:t xml:space="preserve">. </w:t>
      </w:r>
      <w:r w:rsidR="001570CA">
        <w:rPr>
          <w:rFonts w:ascii="Arial" w:eastAsia="Arial" w:hAnsi="Arial" w:cs="Arial"/>
          <w:b w:val="0"/>
          <w:i/>
          <w:iCs/>
          <w:color w:val="000000"/>
          <w:sz w:val="24"/>
          <w:szCs w:val="24"/>
          <w:lang w:val="it-IT"/>
        </w:rPr>
        <w:t xml:space="preserve"> </w:t>
      </w:r>
    </w:p>
    <w:p w14:paraId="72251424" w14:textId="77777777" w:rsidR="00FF65EA" w:rsidRDefault="00FF65EA" w:rsidP="00F85190">
      <w:pPr>
        <w:widowControl w:val="0"/>
        <w:pBdr>
          <w:top w:val="nil"/>
          <w:left w:val="nil"/>
          <w:bottom w:val="nil"/>
          <w:right w:val="nil"/>
          <w:between w:val="nil"/>
        </w:pBdr>
        <w:spacing w:line="271" w:lineRule="auto"/>
        <w:ind w:right="501" w:firstLine="0"/>
        <w:jc w:val="both"/>
        <w:rPr>
          <w:rFonts w:ascii="Arial" w:eastAsia="Arial" w:hAnsi="Arial" w:cs="Arial"/>
          <w:b w:val="0"/>
          <w:color w:val="000000"/>
          <w:sz w:val="24"/>
          <w:szCs w:val="24"/>
          <w:lang w:val="it-IT"/>
        </w:rPr>
      </w:pPr>
    </w:p>
    <w:p w14:paraId="1382973A" w14:textId="3DDAF0C0" w:rsidR="00FF65EA" w:rsidRDefault="00FF65EA" w:rsidP="00FF65EA">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sidRPr="004C6491">
        <w:rPr>
          <w:rFonts w:ascii="Arial" w:eastAsia="Arial" w:hAnsi="Arial" w:cs="Arial"/>
          <w:b w:val="0"/>
          <w:color w:val="000000"/>
          <w:sz w:val="24"/>
          <w:szCs w:val="24"/>
          <w:lang w:val="it-IT"/>
        </w:rPr>
        <w:t xml:space="preserve">UGL Terziario </w:t>
      </w:r>
      <w:r>
        <w:rPr>
          <w:rFonts w:ascii="Arial" w:eastAsia="Arial" w:hAnsi="Arial" w:cs="Arial"/>
          <w:b w:val="0"/>
          <w:color w:val="000000"/>
          <w:sz w:val="24"/>
          <w:szCs w:val="24"/>
          <w:lang w:val="it-IT"/>
        </w:rPr>
        <w:t xml:space="preserve">oggi </w:t>
      </w:r>
      <w:r w:rsidRPr="004C6491">
        <w:rPr>
          <w:rFonts w:ascii="Arial" w:eastAsia="Arial" w:hAnsi="Arial" w:cs="Arial"/>
          <w:b w:val="0"/>
          <w:color w:val="000000"/>
          <w:sz w:val="24"/>
          <w:szCs w:val="24"/>
          <w:lang w:val="it-IT"/>
        </w:rPr>
        <w:t xml:space="preserve">rappresenta una delle organizzazioni sindacali </w:t>
      </w:r>
      <w:r>
        <w:rPr>
          <w:rFonts w:ascii="Arial" w:eastAsia="Arial" w:hAnsi="Arial" w:cs="Arial"/>
          <w:b w:val="0"/>
          <w:color w:val="000000"/>
          <w:sz w:val="24"/>
          <w:szCs w:val="24"/>
          <w:lang w:val="it-IT"/>
        </w:rPr>
        <w:t>più</w:t>
      </w:r>
      <w:r w:rsidRPr="004C6491">
        <w:rPr>
          <w:rFonts w:ascii="Arial" w:eastAsia="Arial" w:hAnsi="Arial" w:cs="Arial"/>
          <w:b w:val="0"/>
          <w:color w:val="000000"/>
          <w:sz w:val="24"/>
          <w:szCs w:val="24"/>
          <w:lang w:val="it-IT"/>
        </w:rPr>
        <w:t xml:space="preserve"> rappresentative all'interno di Autogrill</w:t>
      </w:r>
      <w:r w:rsidR="00AF0A2A">
        <w:rPr>
          <w:rFonts w:ascii="Arial" w:eastAsia="Arial" w:hAnsi="Arial" w:cs="Arial"/>
          <w:b w:val="0"/>
          <w:color w:val="000000"/>
          <w:sz w:val="24"/>
          <w:szCs w:val="24"/>
          <w:lang w:val="it-IT"/>
        </w:rPr>
        <w:t xml:space="preserve">, che opera </w:t>
      </w:r>
      <w:r w:rsidR="00AF0A2A" w:rsidRPr="004C6491">
        <w:rPr>
          <w:rFonts w:ascii="Arial" w:eastAsia="Arial" w:hAnsi="Arial" w:cs="Arial"/>
          <w:b w:val="0"/>
          <w:color w:val="000000"/>
          <w:sz w:val="24"/>
          <w:szCs w:val="24"/>
          <w:lang w:val="it-IT"/>
        </w:rPr>
        <w:t>in un settore complesso e ricco di variabili come la ristorazione veloce</w:t>
      </w:r>
      <w:r>
        <w:rPr>
          <w:rFonts w:ascii="Arial" w:eastAsia="Arial" w:hAnsi="Arial" w:cs="Arial"/>
          <w:b w:val="0"/>
          <w:color w:val="000000"/>
          <w:sz w:val="24"/>
          <w:szCs w:val="24"/>
          <w:lang w:val="it-IT"/>
        </w:rPr>
        <w:t xml:space="preserve">. </w:t>
      </w:r>
      <w:r w:rsidRPr="004C6491">
        <w:rPr>
          <w:rFonts w:ascii="Arial" w:eastAsia="Arial" w:hAnsi="Arial" w:cs="Arial"/>
          <w:b w:val="0"/>
          <w:color w:val="000000"/>
          <w:sz w:val="24"/>
          <w:szCs w:val="24"/>
          <w:lang w:val="it-IT"/>
        </w:rPr>
        <w:t>L</w:t>
      </w:r>
      <w:r>
        <w:rPr>
          <w:rFonts w:ascii="Arial" w:eastAsia="Arial" w:hAnsi="Arial" w:cs="Arial"/>
          <w:b w:val="0"/>
          <w:color w:val="000000"/>
          <w:sz w:val="24"/>
          <w:szCs w:val="24"/>
          <w:lang w:val="it-IT"/>
        </w:rPr>
        <w:t>’</w:t>
      </w:r>
      <w:r w:rsidRPr="004C6491">
        <w:rPr>
          <w:rFonts w:ascii="Arial" w:eastAsia="Arial" w:hAnsi="Arial" w:cs="Arial"/>
          <w:b w:val="0"/>
          <w:color w:val="000000"/>
          <w:sz w:val="24"/>
          <w:szCs w:val="24"/>
          <w:lang w:val="it-IT"/>
        </w:rPr>
        <w:t>azione sindacale</w:t>
      </w:r>
      <w:r>
        <w:rPr>
          <w:rFonts w:ascii="Arial" w:eastAsia="Arial" w:hAnsi="Arial" w:cs="Arial"/>
          <w:b w:val="0"/>
          <w:color w:val="000000"/>
          <w:sz w:val="24"/>
          <w:szCs w:val="24"/>
          <w:lang w:val="it-IT"/>
        </w:rPr>
        <w:t xml:space="preserve"> di UGL</w:t>
      </w:r>
      <w:r w:rsidRPr="004C6491">
        <w:rPr>
          <w:rFonts w:ascii="Arial" w:eastAsia="Arial" w:hAnsi="Arial" w:cs="Arial"/>
          <w:b w:val="0"/>
          <w:color w:val="000000"/>
          <w:sz w:val="24"/>
          <w:szCs w:val="24"/>
          <w:lang w:val="it-IT"/>
        </w:rPr>
        <w:t xml:space="preserve"> si concretizza ogni giorno attraverso </w:t>
      </w:r>
      <w:r>
        <w:rPr>
          <w:rFonts w:ascii="Arial" w:eastAsia="Arial" w:hAnsi="Arial" w:cs="Arial"/>
          <w:b w:val="0"/>
          <w:color w:val="000000"/>
          <w:sz w:val="24"/>
          <w:szCs w:val="24"/>
          <w:lang w:val="it-IT"/>
        </w:rPr>
        <w:t>continue</w:t>
      </w:r>
      <w:r w:rsidRPr="004C6491">
        <w:rPr>
          <w:rFonts w:ascii="Arial" w:eastAsia="Arial" w:hAnsi="Arial" w:cs="Arial"/>
          <w:b w:val="0"/>
          <w:color w:val="000000"/>
          <w:sz w:val="24"/>
          <w:szCs w:val="24"/>
          <w:lang w:val="it-IT"/>
        </w:rPr>
        <w:t xml:space="preserve"> istanze e trattative avanzate con i vertici aziendali, volte al continuo miglioramento delle condizioni economiche, della sicurezza sui luoghi di lavoro e del benessere organizzativo del personale.</w:t>
      </w:r>
      <w:r>
        <w:rPr>
          <w:rFonts w:ascii="Arial" w:eastAsia="Arial" w:hAnsi="Arial" w:cs="Arial"/>
          <w:b w:val="0"/>
          <w:color w:val="000000"/>
          <w:sz w:val="24"/>
          <w:szCs w:val="24"/>
          <w:lang w:val="it-IT"/>
        </w:rPr>
        <w:t xml:space="preserve"> </w:t>
      </w:r>
      <w:r w:rsidR="00A61FC3">
        <w:rPr>
          <w:rFonts w:ascii="Arial" w:eastAsia="Arial" w:hAnsi="Arial" w:cs="Arial"/>
          <w:b w:val="0"/>
          <w:color w:val="000000"/>
          <w:sz w:val="24"/>
          <w:szCs w:val="24"/>
          <w:lang w:val="it-IT"/>
        </w:rPr>
        <w:t>“</w:t>
      </w:r>
      <w:r w:rsidR="006B6D47">
        <w:rPr>
          <w:rFonts w:ascii="Arial" w:eastAsia="Arial" w:hAnsi="Arial" w:cs="Arial"/>
          <w:b w:val="0"/>
          <w:i/>
          <w:iCs/>
          <w:color w:val="000000"/>
          <w:sz w:val="24"/>
          <w:szCs w:val="24"/>
          <w:lang w:val="it-IT"/>
        </w:rPr>
        <w:t>Nonostante il</w:t>
      </w:r>
      <w:r w:rsidR="00495F61">
        <w:rPr>
          <w:rFonts w:ascii="Arial" w:eastAsia="Arial" w:hAnsi="Arial" w:cs="Arial"/>
          <w:b w:val="0"/>
          <w:i/>
          <w:iCs/>
          <w:color w:val="000000"/>
          <w:sz w:val="24"/>
          <w:szCs w:val="24"/>
          <w:lang w:val="it-IT"/>
        </w:rPr>
        <w:t xml:space="preserve"> confronto costruttivo</w:t>
      </w:r>
      <w:r w:rsidR="006B6D47">
        <w:rPr>
          <w:rFonts w:ascii="Arial" w:eastAsia="Arial" w:hAnsi="Arial" w:cs="Arial"/>
          <w:b w:val="0"/>
          <w:i/>
          <w:iCs/>
          <w:color w:val="000000"/>
          <w:sz w:val="24"/>
          <w:szCs w:val="24"/>
          <w:lang w:val="it-IT"/>
        </w:rPr>
        <w:t xml:space="preserve"> con l’azienda</w:t>
      </w:r>
      <w:r w:rsidR="00495F61">
        <w:rPr>
          <w:rFonts w:ascii="Arial" w:eastAsia="Arial" w:hAnsi="Arial" w:cs="Arial"/>
          <w:b w:val="0"/>
          <w:i/>
          <w:iCs/>
          <w:color w:val="000000"/>
          <w:sz w:val="24"/>
          <w:szCs w:val="24"/>
          <w:lang w:val="it-IT"/>
        </w:rPr>
        <w:t>,</w:t>
      </w:r>
      <w:r w:rsidR="006B6D47">
        <w:rPr>
          <w:rFonts w:ascii="Arial" w:eastAsia="Arial" w:hAnsi="Arial" w:cs="Arial"/>
          <w:b w:val="0"/>
          <w:i/>
          <w:iCs/>
          <w:color w:val="000000"/>
          <w:sz w:val="24"/>
          <w:szCs w:val="24"/>
          <w:lang w:val="it-IT"/>
        </w:rPr>
        <w:t xml:space="preserve"> </w:t>
      </w:r>
      <w:r w:rsidR="00495F61">
        <w:rPr>
          <w:rFonts w:ascii="Arial" w:eastAsia="Arial" w:hAnsi="Arial" w:cs="Arial"/>
          <w:b w:val="0"/>
          <w:i/>
          <w:iCs/>
          <w:color w:val="000000"/>
          <w:sz w:val="24"/>
          <w:szCs w:val="24"/>
          <w:lang w:val="it-IT"/>
        </w:rPr>
        <w:t xml:space="preserve"> </w:t>
      </w:r>
      <w:r w:rsidR="003C604F" w:rsidRPr="00521D6C">
        <w:rPr>
          <w:rFonts w:ascii="Arial" w:eastAsia="Arial" w:hAnsi="Arial" w:cs="Arial"/>
          <w:b w:val="0"/>
          <w:i/>
          <w:iCs/>
          <w:color w:val="000000"/>
          <w:sz w:val="24"/>
          <w:szCs w:val="24"/>
          <w:lang w:val="it-IT"/>
        </w:rPr>
        <w:t xml:space="preserve"> non </w:t>
      </w:r>
      <w:r w:rsidR="006B6D47">
        <w:rPr>
          <w:rFonts w:ascii="Arial" w:eastAsia="Arial" w:hAnsi="Arial" w:cs="Arial"/>
          <w:b w:val="0"/>
          <w:i/>
          <w:iCs/>
          <w:color w:val="000000"/>
          <w:sz w:val="24"/>
          <w:szCs w:val="24"/>
          <w:lang w:val="it-IT"/>
        </w:rPr>
        <w:t>abbiamo mai fatto sconti ad Autogrill q</w:t>
      </w:r>
      <w:r w:rsidR="00D93C7C">
        <w:rPr>
          <w:rFonts w:ascii="Arial" w:eastAsia="Arial" w:hAnsi="Arial" w:cs="Arial"/>
          <w:b w:val="0"/>
          <w:i/>
          <w:iCs/>
          <w:color w:val="000000"/>
          <w:sz w:val="24"/>
          <w:szCs w:val="24"/>
          <w:lang w:val="it-IT"/>
        </w:rPr>
        <w:t>uando</w:t>
      </w:r>
      <w:r w:rsidR="00A61FC3" w:rsidRPr="00521D6C">
        <w:rPr>
          <w:rFonts w:ascii="Arial" w:eastAsia="Arial" w:hAnsi="Arial" w:cs="Arial"/>
          <w:b w:val="0"/>
          <w:i/>
          <w:iCs/>
          <w:color w:val="000000"/>
          <w:sz w:val="24"/>
          <w:szCs w:val="24"/>
          <w:lang w:val="it-IT"/>
        </w:rPr>
        <w:t xml:space="preserve"> </w:t>
      </w:r>
      <w:r w:rsidR="00D93C7C">
        <w:rPr>
          <w:rFonts w:ascii="Arial" w:eastAsia="Arial" w:hAnsi="Arial" w:cs="Arial"/>
          <w:b w:val="0"/>
          <w:i/>
          <w:iCs/>
          <w:color w:val="000000"/>
          <w:sz w:val="24"/>
          <w:szCs w:val="24"/>
          <w:lang w:val="it-IT"/>
        </w:rPr>
        <w:t>occorre far valere le</w:t>
      </w:r>
      <w:r w:rsidR="00521D6C" w:rsidRPr="00521D6C">
        <w:rPr>
          <w:rFonts w:ascii="Arial" w:eastAsia="Arial" w:hAnsi="Arial" w:cs="Arial"/>
          <w:b w:val="0"/>
          <w:i/>
          <w:iCs/>
          <w:color w:val="000000"/>
          <w:sz w:val="24"/>
          <w:szCs w:val="24"/>
          <w:lang w:val="it-IT"/>
        </w:rPr>
        <w:t xml:space="preserve"> rivendicazioni </w:t>
      </w:r>
      <w:r w:rsidR="00495F61">
        <w:rPr>
          <w:rFonts w:ascii="Arial" w:eastAsia="Arial" w:hAnsi="Arial" w:cs="Arial"/>
          <w:b w:val="0"/>
          <w:i/>
          <w:iCs/>
          <w:color w:val="000000"/>
          <w:sz w:val="24"/>
          <w:szCs w:val="24"/>
          <w:lang w:val="it-IT"/>
        </w:rPr>
        <w:t xml:space="preserve">legittime </w:t>
      </w:r>
      <w:r w:rsidR="00521D6C" w:rsidRPr="00521D6C">
        <w:rPr>
          <w:rFonts w:ascii="Arial" w:eastAsia="Arial" w:hAnsi="Arial" w:cs="Arial"/>
          <w:b w:val="0"/>
          <w:i/>
          <w:iCs/>
          <w:color w:val="000000"/>
          <w:sz w:val="24"/>
          <w:szCs w:val="24"/>
          <w:lang w:val="it-IT"/>
        </w:rPr>
        <w:t>dei lavoratori</w:t>
      </w:r>
      <w:r w:rsidR="00521D6C">
        <w:rPr>
          <w:rFonts w:ascii="Arial" w:eastAsia="Arial" w:hAnsi="Arial" w:cs="Arial"/>
          <w:b w:val="0"/>
          <w:color w:val="000000"/>
          <w:sz w:val="24"/>
          <w:szCs w:val="24"/>
          <w:lang w:val="it-IT"/>
        </w:rPr>
        <w:t xml:space="preserve"> – puntualizza il Segretario UGL Terziario</w:t>
      </w:r>
      <w:r w:rsidR="00D93C7C">
        <w:rPr>
          <w:rFonts w:ascii="Arial" w:eastAsia="Arial" w:hAnsi="Arial" w:cs="Arial"/>
          <w:b w:val="0"/>
          <w:color w:val="000000"/>
          <w:sz w:val="24"/>
          <w:szCs w:val="24"/>
          <w:lang w:val="it-IT"/>
        </w:rPr>
        <w:t xml:space="preserve">. </w:t>
      </w:r>
      <w:r>
        <w:rPr>
          <w:rFonts w:ascii="Arial" w:eastAsia="Arial" w:hAnsi="Arial" w:cs="Arial"/>
          <w:b w:val="0"/>
          <w:color w:val="000000"/>
          <w:sz w:val="24"/>
          <w:szCs w:val="24"/>
          <w:lang w:val="it-IT"/>
        </w:rPr>
        <w:t>Tutte iniziative documentate da note e comunicati stampa pubblici diffusi negli ultimi anni, che l’autore del servizio giornalistico in questione ha completamente ignorato.</w:t>
      </w:r>
    </w:p>
    <w:p w14:paraId="6F55EE43" w14:textId="77777777" w:rsidR="00804B0B" w:rsidRDefault="00804B0B" w:rsidP="00AF0A2A">
      <w:pPr>
        <w:widowControl w:val="0"/>
        <w:pBdr>
          <w:top w:val="nil"/>
          <w:left w:val="nil"/>
          <w:bottom w:val="nil"/>
          <w:right w:val="nil"/>
          <w:between w:val="nil"/>
        </w:pBdr>
        <w:spacing w:line="271" w:lineRule="auto"/>
        <w:ind w:right="501" w:firstLine="0"/>
        <w:jc w:val="both"/>
        <w:rPr>
          <w:rFonts w:ascii="Arial" w:eastAsia="Arial" w:hAnsi="Arial" w:cs="Arial"/>
          <w:b w:val="0"/>
          <w:i/>
          <w:iCs/>
          <w:color w:val="000000"/>
          <w:sz w:val="24"/>
          <w:szCs w:val="24"/>
          <w:lang w:val="it-IT"/>
        </w:rPr>
      </w:pPr>
    </w:p>
    <w:p w14:paraId="772D4D5B" w14:textId="63E63990" w:rsidR="00804B0B" w:rsidRDefault="00CE5452" w:rsidP="00804B0B">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Pr>
          <w:rFonts w:ascii="Arial" w:eastAsia="Arial" w:hAnsi="Arial" w:cs="Arial"/>
          <w:b w:val="0"/>
          <w:color w:val="000000"/>
          <w:sz w:val="24"/>
          <w:szCs w:val="24"/>
          <w:lang w:val="it-IT"/>
        </w:rPr>
        <w:t xml:space="preserve">Anche grazie al nostro impegno, </w:t>
      </w:r>
      <w:r w:rsidR="00804B0B" w:rsidRPr="004C6491">
        <w:rPr>
          <w:rFonts w:ascii="Arial" w:eastAsia="Arial" w:hAnsi="Arial" w:cs="Arial"/>
          <w:b w:val="0"/>
          <w:color w:val="000000"/>
          <w:sz w:val="24"/>
          <w:szCs w:val="24"/>
          <w:lang w:val="it-IT"/>
        </w:rPr>
        <w:t>Autogrill vanta il miglior contratto integrativo di tutto il comparto. Questo accordo, che riguarda oltre 9.000 lavoratori, rappresenta un concreto esempio di contrattazione avanzata e un punto di riferimento per l'intero settore, garantendo trattamenti tra i più competitivi in assoluto. L'intesa ha introdotto significative novità a livello economico, tra cui la rivisitazione del premio di risultato con meccanismi che incentivano il welfare aziendale, oltre a nuove e incisive misure in tema di conciliazione tra vita professionale e vita privata a sostegno della sfera personale dei dipendenti.</w:t>
      </w:r>
      <w:r w:rsidR="00804B0B">
        <w:rPr>
          <w:rFonts w:ascii="Arial" w:eastAsia="Arial" w:hAnsi="Arial" w:cs="Arial"/>
          <w:b w:val="0"/>
          <w:color w:val="000000"/>
          <w:sz w:val="24"/>
          <w:szCs w:val="24"/>
          <w:lang w:val="it-IT"/>
        </w:rPr>
        <w:t xml:space="preserve"> Ovviamente molte cose sono migliorabili e il nostro ruolo è far si che questo accada in tempi certi.</w:t>
      </w:r>
    </w:p>
    <w:p w14:paraId="5BB1B281" w14:textId="77777777" w:rsidR="00804B0B" w:rsidRDefault="00804B0B" w:rsidP="00804B0B">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p>
    <w:p w14:paraId="6BFF41DE" w14:textId="184CD0D2" w:rsidR="00434909" w:rsidRPr="00804B0B" w:rsidRDefault="00804B0B" w:rsidP="00804B0B">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lang w:val="it-IT"/>
        </w:rPr>
      </w:pPr>
      <w:r>
        <w:rPr>
          <w:rFonts w:ascii="Arial" w:eastAsia="Arial" w:hAnsi="Arial" w:cs="Arial"/>
          <w:b w:val="0"/>
          <w:color w:val="000000"/>
          <w:sz w:val="24"/>
          <w:szCs w:val="24"/>
          <w:lang w:val="it-IT"/>
        </w:rPr>
        <w:t>«</w:t>
      </w:r>
      <w:r w:rsidR="00434909" w:rsidRPr="00804B0B">
        <w:rPr>
          <w:rFonts w:ascii="Arial" w:eastAsia="Arial" w:hAnsi="Arial" w:cs="Arial"/>
          <w:b w:val="0"/>
          <w:i/>
          <w:iCs/>
          <w:color w:val="000000"/>
          <w:sz w:val="24"/>
          <w:szCs w:val="24"/>
          <w:lang w:val="it-IT"/>
        </w:rPr>
        <w:t xml:space="preserve">I lavoratori di Autogrill sanno perfettamente chi è presente ogni giorno nei locali a risolvere i problemi reali, a trattare turni, sicurezza e salario. Continuare a propinare servizi riciclati a distanza di oltre un anno dimostra solo una mancanza di argomenti e il rifiuto di fare i conti con i </w:t>
      </w:r>
      <w:r w:rsidRPr="00804B0B">
        <w:rPr>
          <w:rFonts w:ascii="Arial" w:eastAsia="Arial" w:hAnsi="Arial" w:cs="Arial"/>
          <w:b w:val="0"/>
          <w:i/>
          <w:iCs/>
          <w:color w:val="000000"/>
          <w:sz w:val="24"/>
          <w:szCs w:val="24"/>
          <w:lang w:val="it-IT"/>
        </w:rPr>
        <w:t>problemi</w:t>
      </w:r>
      <w:r w:rsidR="00434909" w:rsidRPr="00804B0B">
        <w:rPr>
          <w:rFonts w:ascii="Arial" w:eastAsia="Arial" w:hAnsi="Arial" w:cs="Arial"/>
          <w:b w:val="0"/>
          <w:i/>
          <w:iCs/>
          <w:color w:val="000000"/>
          <w:sz w:val="24"/>
          <w:szCs w:val="24"/>
          <w:lang w:val="it-IT"/>
        </w:rPr>
        <w:t xml:space="preserve"> reali. Noi continuiamo e continueremo a rispondere con i fatti, con la contrattazione e con i risultati concreti ottenuti nell'interesse esclusivo delle persone che rappresentiamo</w:t>
      </w:r>
      <w:r>
        <w:rPr>
          <w:rFonts w:ascii="Arial" w:eastAsia="Arial" w:hAnsi="Arial" w:cs="Arial"/>
          <w:b w:val="0"/>
          <w:color w:val="000000"/>
          <w:sz w:val="24"/>
          <w:szCs w:val="24"/>
          <w:lang w:val="it-IT"/>
        </w:rPr>
        <w:t>», ha concluso De Mitri Pugno.</w:t>
      </w:r>
    </w:p>
    <w:p w14:paraId="44710AC0" w14:textId="4404789D" w:rsidR="00665FF2" w:rsidRPr="00804B0B" w:rsidRDefault="00665FF2" w:rsidP="00804B0B">
      <w:pPr>
        <w:widowControl w:val="0"/>
        <w:pBdr>
          <w:top w:val="nil"/>
          <w:left w:val="nil"/>
          <w:bottom w:val="nil"/>
          <w:right w:val="nil"/>
          <w:between w:val="nil"/>
        </w:pBdr>
        <w:spacing w:line="271" w:lineRule="auto"/>
        <w:ind w:right="501" w:firstLine="0"/>
        <w:jc w:val="both"/>
        <w:rPr>
          <w:rFonts w:ascii="Arial" w:eastAsia="Arial" w:hAnsi="Arial" w:cs="Arial"/>
          <w:b w:val="0"/>
          <w:color w:val="000000"/>
          <w:sz w:val="24"/>
          <w:szCs w:val="24"/>
          <w:lang w:val="it-IT"/>
        </w:rPr>
      </w:pPr>
    </w:p>
    <w:p w14:paraId="4C4A232F" w14:textId="77777777" w:rsidR="00665FF2" w:rsidRDefault="00665FF2" w:rsidP="000A3B85">
      <w:pPr>
        <w:widowControl w:val="0"/>
        <w:pBdr>
          <w:top w:val="nil"/>
          <w:left w:val="nil"/>
          <w:bottom w:val="nil"/>
          <w:right w:val="nil"/>
          <w:between w:val="nil"/>
        </w:pBdr>
        <w:spacing w:line="271" w:lineRule="auto"/>
        <w:ind w:left="-1134" w:right="501" w:firstLine="0"/>
        <w:rPr>
          <w:rFonts w:ascii="Arial" w:eastAsia="Arial" w:hAnsi="Arial" w:cs="Arial"/>
          <w:bCs/>
          <w:color w:val="000000"/>
          <w:sz w:val="24"/>
          <w:szCs w:val="24"/>
          <w:lang w:val="it-IT"/>
        </w:rPr>
      </w:pPr>
    </w:p>
    <w:p w14:paraId="261FDCBB" w14:textId="77777777" w:rsidR="00665FF2" w:rsidRDefault="00665FF2" w:rsidP="000A3B85">
      <w:pPr>
        <w:widowControl w:val="0"/>
        <w:pBdr>
          <w:top w:val="nil"/>
          <w:left w:val="nil"/>
          <w:bottom w:val="nil"/>
          <w:right w:val="nil"/>
          <w:between w:val="nil"/>
        </w:pBdr>
        <w:spacing w:line="271" w:lineRule="auto"/>
        <w:ind w:left="-1134" w:right="501" w:firstLine="0"/>
        <w:rPr>
          <w:rFonts w:ascii="Arial" w:eastAsia="Arial" w:hAnsi="Arial" w:cs="Arial"/>
          <w:bCs/>
          <w:color w:val="000000"/>
          <w:sz w:val="24"/>
          <w:szCs w:val="24"/>
          <w:lang w:val="it-IT"/>
        </w:rPr>
      </w:pPr>
    </w:p>
    <w:p w14:paraId="59B2B8C2" w14:textId="5334A80D" w:rsidR="000A3B85" w:rsidRDefault="000A3B85" w:rsidP="000A3B85">
      <w:pPr>
        <w:widowControl w:val="0"/>
        <w:pBdr>
          <w:top w:val="nil"/>
          <w:left w:val="nil"/>
          <w:bottom w:val="nil"/>
          <w:right w:val="nil"/>
          <w:between w:val="nil"/>
        </w:pBdr>
        <w:spacing w:line="271" w:lineRule="auto"/>
        <w:ind w:left="-1134" w:right="501" w:firstLine="0"/>
        <w:rPr>
          <w:rFonts w:ascii="Arial" w:eastAsia="Arial" w:hAnsi="Arial" w:cs="Arial"/>
          <w:b w:val="0"/>
          <w:color w:val="000000"/>
          <w:sz w:val="24"/>
          <w:szCs w:val="24"/>
          <w:lang w:val="it-IT"/>
        </w:rPr>
      </w:pPr>
      <w:r w:rsidRPr="000A3B85">
        <w:rPr>
          <w:rFonts w:ascii="Arial" w:eastAsia="Arial" w:hAnsi="Arial" w:cs="Arial"/>
          <w:bCs/>
          <w:color w:val="000000"/>
          <w:sz w:val="24"/>
          <w:szCs w:val="24"/>
          <w:lang w:val="it-IT"/>
        </w:rPr>
        <w:t>Per informazioni</w:t>
      </w:r>
      <w:r w:rsidRPr="000A3B85">
        <w:rPr>
          <w:rFonts w:ascii="Arial" w:eastAsia="Arial" w:hAnsi="Arial" w:cs="Arial"/>
          <w:b w:val="0"/>
          <w:color w:val="000000"/>
          <w:sz w:val="24"/>
          <w:szCs w:val="24"/>
          <w:lang w:val="it-IT"/>
        </w:rPr>
        <w:br/>
        <w:t xml:space="preserve">Ufficio Stampa </w:t>
      </w:r>
      <w:r>
        <w:rPr>
          <w:rFonts w:ascii="Arial" w:eastAsia="Arial" w:hAnsi="Arial" w:cs="Arial"/>
          <w:b w:val="0"/>
          <w:color w:val="000000"/>
          <w:sz w:val="24"/>
          <w:szCs w:val="24"/>
          <w:lang w:val="it-IT"/>
        </w:rPr>
        <w:t>UGL Terziario</w:t>
      </w:r>
    </w:p>
    <w:p w14:paraId="170790F3" w14:textId="14A4AED0" w:rsidR="000A3B85" w:rsidRPr="000A3B85" w:rsidRDefault="00665FF2" w:rsidP="000A3B85">
      <w:pPr>
        <w:widowControl w:val="0"/>
        <w:pBdr>
          <w:top w:val="nil"/>
          <w:left w:val="nil"/>
          <w:bottom w:val="nil"/>
          <w:right w:val="nil"/>
          <w:between w:val="nil"/>
        </w:pBdr>
        <w:spacing w:line="271" w:lineRule="auto"/>
        <w:ind w:left="-1134" w:right="501" w:firstLine="0"/>
        <w:rPr>
          <w:rFonts w:ascii="Arial" w:eastAsia="Arial" w:hAnsi="Arial" w:cs="Arial"/>
          <w:b w:val="0"/>
          <w:color w:val="000000"/>
          <w:sz w:val="24"/>
          <w:szCs w:val="24"/>
          <w:lang w:val="it-IT"/>
        </w:rPr>
      </w:pPr>
      <w:r>
        <w:rPr>
          <w:rFonts w:ascii="Arial" w:eastAsia="Arial" w:hAnsi="Arial" w:cs="Arial"/>
          <w:bCs/>
          <w:color w:val="000000"/>
          <w:sz w:val="24"/>
          <w:szCs w:val="24"/>
          <w:lang w:val="it-IT"/>
        </w:rPr>
        <w:t>Giuseppe</w:t>
      </w:r>
      <w:r w:rsidR="000A3B85">
        <w:rPr>
          <w:rFonts w:ascii="Arial" w:eastAsia="Arial" w:hAnsi="Arial" w:cs="Arial"/>
          <w:bCs/>
          <w:color w:val="000000"/>
          <w:sz w:val="24"/>
          <w:szCs w:val="24"/>
          <w:lang w:val="it-IT"/>
        </w:rPr>
        <w:t xml:space="preserve"> Dell’Olio</w:t>
      </w:r>
    </w:p>
    <w:p w14:paraId="71870192" w14:textId="67357CA9" w:rsidR="001B31FA" w:rsidRDefault="000A3B85">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rPr>
      </w:pPr>
      <w:hyperlink r:id="rId8" w:history="1">
        <w:r w:rsidRPr="00876E63">
          <w:rPr>
            <w:rStyle w:val="Collegamentoipertestuale"/>
            <w:rFonts w:ascii="Arial" w:eastAsia="Arial" w:hAnsi="Arial" w:cs="Arial"/>
            <w:b w:val="0"/>
            <w:sz w:val="24"/>
            <w:szCs w:val="24"/>
          </w:rPr>
          <w:t>Fabio.dellolio@gmail.com</w:t>
        </w:r>
      </w:hyperlink>
    </w:p>
    <w:p w14:paraId="296575E9" w14:textId="23F61B15" w:rsidR="000A3B85" w:rsidRDefault="000A3B85">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rPr>
      </w:pPr>
      <w:r>
        <w:rPr>
          <w:rFonts w:ascii="Arial" w:eastAsia="Arial" w:hAnsi="Arial" w:cs="Arial"/>
          <w:b w:val="0"/>
          <w:color w:val="000000"/>
          <w:sz w:val="24"/>
          <w:szCs w:val="24"/>
        </w:rPr>
        <w:t>327-8318829</w:t>
      </w:r>
    </w:p>
    <w:p w14:paraId="6E84DFF4" w14:textId="77777777" w:rsidR="00ED3F01" w:rsidRDefault="00ED3F0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rPr>
      </w:pPr>
    </w:p>
    <w:p w14:paraId="170BDCA6" w14:textId="77777777" w:rsidR="00ED3F01" w:rsidRDefault="00ED3F0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rPr>
      </w:pPr>
    </w:p>
    <w:p w14:paraId="0D4D0011" w14:textId="77777777" w:rsidR="00ED3F01" w:rsidRDefault="00ED3F01">
      <w:pPr>
        <w:widowControl w:val="0"/>
        <w:pBdr>
          <w:top w:val="nil"/>
          <w:left w:val="nil"/>
          <w:bottom w:val="nil"/>
          <w:right w:val="nil"/>
          <w:between w:val="nil"/>
        </w:pBdr>
        <w:spacing w:line="271" w:lineRule="auto"/>
        <w:ind w:left="-1134" w:right="501" w:firstLine="0"/>
        <w:jc w:val="both"/>
        <w:rPr>
          <w:rFonts w:ascii="Arial" w:eastAsia="Arial" w:hAnsi="Arial" w:cs="Arial"/>
          <w:b w:val="0"/>
          <w:color w:val="000000"/>
          <w:sz w:val="24"/>
          <w:szCs w:val="24"/>
        </w:rPr>
      </w:pPr>
    </w:p>
    <w:sectPr w:rsidR="00ED3F01" w:rsidSect="000A3B85">
      <w:headerReference w:type="even" r:id="rId9"/>
      <w:headerReference w:type="default" r:id="rId10"/>
      <w:footerReference w:type="even" r:id="rId11"/>
      <w:footerReference w:type="default" r:id="rId12"/>
      <w:headerReference w:type="first" r:id="rId13"/>
      <w:footerReference w:type="first" r:id="rId14"/>
      <w:pgSz w:w="11900" w:h="16840"/>
      <w:pgMar w:top="2268" w:right="843" w:bottom="1660" w:left="2268" w:header="964"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E52F" w14:textId="77777777" w:rsidR="00B57E4B" w:rsidRDefault="00B57E4B">
      <w:pPr>
        <w:spacing w:line="240" w:lineRule="auto"/>
      </w:pPr>
      <w:r>
        <w:separator/>
      </w:r>
    </w:p>
  </w:endnote>
  <w:endnote w:type="continuationSeparator" w:id="0">
    <w:p w14:paraId="4C3D35DC" w14:textId="77777777" w:rsidR="00B57E4B" w:rsidRDefault="00B57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Frutiger LT Std 67 Bold Cn">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AE6E6" w14:textId="77777777" w:rsidR="00FE3677" w:rsidRDefault="004D173C">
    <w:pPr>
      <w:pBdr>
        <w:top w:val="nil"/>
        <w:left w:val="nil"/>
        <w:bottom w:val="nil"/>
        <w:right w:val="nil"/>
        <w:between w:val="nil"/>
      </w:pBdr>
      <w:tabs>
        <w:tab w:val="center" w:pos="4819"/>
        <w:tab w:val="right" w:pos="9638"/>
      </w:tabs>
      <w:spacing w:line="192" w:lineRule="auto"/>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color w:val="000000"/>
        <w:sz w:val="16"/>
        <w:szCs w:val="16"/>
      </w:rPr>
      <w:fldChar w:fldCharType="end"/>
    </w:r>
  </w:p>
  <w:p w14:paraId="15A90682" w14:textId="77777777" w:rsidR="00FE3677" w:rsidRDefault="00FE3677">
    <w:pPr>
      <w:pBdr>
        <w:top w:val="nil"/>
        <w:left w:val="nil"/>
        <w:bottom w:val="nil"/>
        <w:right w:val="nil"/>
        <w:between w:val="nil"/>
      </w:pBdr>
      <w:tabs>
        <w:tab w:val="center" w:pos="4819"/>
        <w:tab w:val="right" w:pos="9638"/>
      </w:tabs>
      <w:spacing w:line="192" w:lineRule="auto"/>
      <w:ind w:right="360"/>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4EFA" w14:textId="77777777" w:rsidR="00FE3677" w:rsidRDefault="00FE3677">
    <w:pPr>
      <w:pBdr>
        <w:top w:val="nil"/>
        <w:left w:val="nil"/>
        <w:bottom w:val="nil"/>
        <w:right w:val="nil"/>
        <w:between w:val="nil"/>
      </w:pBdr>
      <w:tabs>
        <w:tab w:val="center" w:pos="4819"/>
        <w:tab w:val="right" w:pos="9638"/>
      </w:tabs>
      <w:spacing w:line="192" w:lineRule="auto"/>
      <w:ind w:right="360"/>
      <w:rPr>
        <w:rFonts w:ascii="Arial" w:eastAsia="Arial" w:hAnsi="Arial" w:cs="Arial"/>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CA4" w14:textId="77777777" w:rsidR="00FE3677" w:rsidRDefault="004D173C">
    <w:pPr>
      <w:pBdr>
        <w:top w:val="nil"/>
        <w:left w:val="nil"/>
        <w:bottom w:val="nil"/>
        <w:right w:val="nil"/>
        <w:between w:val="nil"/>
      </w:pBdr>
      <w:tabs>
        <w:tab w:val="center" w:pos="4819"/>
        <w:tab w:val="right" w:pos="9638"/>
        <w:tab w:val="left" w:pos="5103"/>
      </w:tabs>
      <w:spacing w:line="220" w:lineRule="auto"/>
      <w:ind w:left="-1418" w:firstLine="0"/>
      <w:rPr>
        <w:rFonts w:ascii="Times New Roman" w:eastAsia="Times New Roman" w:hAnsi="Times New Roman" w:cs="Times New Roman"/>
        <w:color w:val="26345F"/>
        <w:sz w:val="20"/>
        <w:szCs w:val="20"/>
      </w:rPr>
    </w:pPr>
    <w:r>
      <w:rPr>
        <w:rFonts w:ascii="Times New Roman" w:eastAsia="Times New Roman" w:hAnsi="Times New Roman" w:cs="Times New Roman"/>
        <w:color w:val="26345F"/>
        <w:sz w:val="20"/>
        <w:szCs w:val="20"/>
      </w:rPr>
      <w:t xml:space="preserve">UGL Terziario </w:t>
    </w:r>
  </w:p>
  <w:p w14:paraId="264605B5" w14:textId="77777777" w:rsidR="00FE3677" w:rsidRDefault="004D173C">
    <w:pPr>
      <w:pBdr>
        <w:top w:val="nil"/>
        <w:left w:val="nil"/>
        <w:bottom w:val="nil"/>
        <w:right w:val="nil"/>
        <w:between w:val="nil"/>
      </w:pBdr>
      <w:tabs>
        <w:tab w:val="center" w:pos="4819"/>
        <w:tab w:val="right" w:pos="9638"/>
        <w:tab w:val="left" w:pos="5103"/>
      </w:tabs>
      <w:spacing w:line="220" w:lineRule="auto"/>
      <w:ind w:left="-1418" w:firstLine="0"/>
      <w:rPr>
        <w:rFonts w:ascii="Times New Roman" w:eastAsia="Times New Roman" w:hAnsi="Times New Roman" w:cs="Times New Roman"/>
        <w:color w:val="26345F"/>
        <w:sz w:val="20"/>
        <w:szCs w:val="20"/>
      </w:rPr>
    </w:pPr>
    <w:r>
      <w:rPr>
        <w:rFonts w:ascii="Times New Roman" w:eastAsia="Times New Roman" w:hAnsi="Times New Roman" w:cs="Times New Roman"/>
        <w:color w:val="26345F"/>
        <w:sz w:val="20"/>
        <w:szCs w:val="20"/>
      </w:rPr>
      <w:t>Coordinamento Nazionale Pubblici Esercizi Autostradali</w:t>
    </w:r>
  </w:p>
  <w:p w14:paraId="6755BA55" w14:textId="77777777" w:rsidR="00FE3677" w:rsidRDefault="00FE3677">
    <w:pPr>
      <w:pBdr>
        <w:top w:val="nil"/>
        <w:left w:val="nil"/>
        <w:bottom w:val="nil"/>
        <w:right w:val="nil"/>
        <w:between w:val="nil"/>
      </w:pBdr>
      <w:spacing w:line="240" w:lineRule="auto"/>
      <w:ind w:left="-1418" w:firstLine="0"/>
      <w:rPr>
        <w:rFonts w:ascii="Times New Roman" w:eastAsia="Times New Roman" w:hAnsi="Times New Roman" w:cs="Times New Roman"/>
        <w:b w:val="0"/>
        <w:color w:val="26345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5390A" w14:textId="77777777" w:rsidR="00B57E4B" w:rsidRDefault="00B57E4B">
      <w:pPr>
        <w:spacing w:line="240" w:lineRule="auto"/>
      </w:pPr>
      <w:r>
        <w:separator/>
      </w:r>
    </w:p>
  </w:footnote>
  <w:footnote w:type="continuationSeparator" w:id="0">
    <w:p w14:paraId="52BAD0BA" w14:textId="77777777" w:rsidR="00B57E4B" w:rsidRDefault="00B57E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A9DE" w14:textId="77777777" w:rsidR="00FE3677" w:rsidRDefault="004D173C">
    <w:pPr>
      <w:pBdr>
        <w:top w:val="nil"/>
        <w:left w:val="nil"/>
        <w:bottom w:val="nil"/>
        <w:right w:val="nil"/>
        <w:between w:val="nil"/>
      </w:pBdr>
      <w:tabs>
        <w:tab w:val="center" w:pos="4819"/>
        <w:tab w:val="right" w:pos="9638"/>
      </w:tabs>
      <w:spacing w:line="240"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6E560E9" w14:textId="77777777" w:rsidR="00FE3677" w:rsidRDefault="00FE3677">
    <w:pPr>
      <w:pBdr>
        <w:top w:val="nil"/>
        <w:left w:val="nil"/>
        <w:bottom w:val="nil"/>
        <w:right w:val="nil"/>
        <w:between w:val="nil"/>
      </w:pBdr>
      <w:tabs>
        <w:tab w:val="center" w:pos="4819"/>
        <w:tab w:val="right" w:pos="96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2E84" w14:textId="77777777" w:rsidR="00FE3677" w:rsidRDefault="004D173C">
    <w:pPr>
      <w:pBdr>
        <w:top w:val="nil"/>
        <w:left w:val="nil"/>
        <w:bottom w:val="nil"/>
        <w:right w:val="nil"/>
        <w:between w:val="nil"/>
      </w:pBdr>
      <w:tabs>
        <w:tab w:val="center" w:pos="4819"/>
        <w:tab w:val="right" w:pos="9638"/>
      </w:tabs>
      <w:spacing w:line="240" w:lineRule="auto"/>
      <w:ind w:firstLine="360"/>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30B8F492" wp14:editId="428B4DCB">
          <wp:simplePos x="0" y="0"/>
          <wp:positionH relativeFrom="column">
            <wp:posOffset>-1431289</wp:posOffset>
          </wp:positionH>
          <wp:positionV relativeFrom="paragraph">
            <wp:posOffset>-612139</wp:posOffset>
          </wp:positionV>
          <wp:extent cx="7559675" cy="1978660"/>
          <wp:effectExtent l="0" t="0" r="0" b="0"/>
          <wp:wrapNone/>
          <wp:docPr id="1439189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9675" cy="197866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7C9F9" w14:textId="77777777" w:rsidR="00FE3677" w:rsidRDefault="004D173C">
    <w:pPr>
      <w:pBdr>
        <w:top w:val="nil"/>
        <w:left w:val="nil"/>
        <w:bottom w:val="nil"/>
        <w:right w:val="nil"/>
        <w:between w:val="nil"/>
      </w:pBdr>
      <w:tabs>
        <w:tab w:val="center" w:pos="4819"/>
        <w:tab w:val="right" w:pos="9638"/>
      </w:tabs>
      <w:spacing w:line="240" w:lineRule="auto"/>
      <w:ind w:right="-7" w:firstLine="0"/>
      <w:jc w:val="center"/>
      <w:rPr>
        <w:color w:val="000000"/>
      </w:rPr>
    </w:pPr>
    <w:r>
      <w:rPr>
        <w:color w:val="000000"/>
      </w:rPr>
      <w:t xml:space="preserve">                                                                                                                                                                   </w:t>
    </w:r>
    <w:r>
      <w:rPr>
        <w:noProof/>
      </w:rPr>
      <w:drawing>
        <wp:anchor distT="0" distB="0" distL="0" distR="0" simplePos="0" relativeHeight="251659264" behindDoc="1" locked="0" layoutInCell="1" hidden="0" allowOverlap="1" wp14:anchorId="75344CE5" wp14:editId="7276D976">
          <wp:simplePos x="0" y="0"/>
          <wp:positionH relativeFrom="column">
            <wp:posOffset>-1429384</wp:posOffset>
          </wp:positionH>
          <wp:positionV relativeFrom="paragraph">
            <wp:posOffset>-612139</wp:posOffset>
          </wp:positionV>
          <wp:extent cx="7559675" cy="1978025"/>
          <wp:effectExtent l="0" t="0" r="0" b="0"/>
          <wp:wrapNone/>
          <wp:docPr id="15207125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9675" cy="1978025"/>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4816FD7" wp14:editId="04AC5B35">
              <wp:simplePos x="0" y="0"/>
              <wp:positionH relativeFrom="column">
                <wp:posOffset>-12699</wp:posOffset>
              </wp:positionH>
              <wp:positionV relativeFrom="paragraph">
                <wp:posOffset>330200</wp:posOffset>
              </wp:positionV>
              <wp:extent cx="1988185" cy="848621"/>
              <wp:effectExtent l="0" t="0" r="0" b="0"/>
              <wp:wrapNone/>
              <wp:docPr id="25" name="Rettangolo 25"/>
              <wp:cNvGraphicFramePr/>
              <a:graphic xmlns:a="http://schemas.openxmlformats.org/drawingml/2006/main">
                <a:graphicData uri="http://schemas.microsoft.com/office/word/2010/wordprocessingShape">
                  <wps:wsp>
                    <wps:cNvSpPr/>
                    <wps:spPr>
                      <a:xfrm>
                        <a:off x="4356670" y="3360452"/>
                        <a:ext cx="1978660" cy="839096"/>
                      </a:xfrm>
                      <a:prstGeom prst="rect">
                        <a:avLst/>
                      </a:prstGeom>
                      <a:noFill/>
                      <a:ln>
                        <a:noFill/>
                      </a:ln>
                    </wps:spPr>
                    <wps:txbx>
                      <w:txbxContent>
                        <w:p w14:paraId="6333BA65" w14:textId="77777777" w:rsidR="00FE3677" w:rsidRDefault="004D173C">
                          <w:pPr>
                            <w:spacing w:line="270" w:lineRule="auto"/>
                            <w:ind w:firstLine="0"/>
                            <w:textDirection w:val="btLr"/>
                          </w:pPr>
                          <w:r>
                            <w:rPr>
                              <w:rFonts w:ascii="Arial" w:eastAsia="Arial" w:hAnsi="Arial" w:cs="Arial"/>
                              <w:color w:val="26345F"/>
                              <w:sz w:val="20"/>
                            </w:rPr>
                            <w:t xml:space="preserve">Terziario </w:t>
                          </w:r>
                        </w:p>
                        <w:p w14:paraId="5282B318" w14:textId="77777777" w:rsidR="00FE3677" w:rsidRDefault="00FE3677">
                          <w:pPr>
                            <w:spacing w:line="270" w:lineRule="auto"/>
                            <w:ind w:firstLine="0"/>
                            <w:textDirection w:val="btLr"/>
                          </w:pPr>
                        </w:p>
                      </w:txbxContent>
                    </wps:txbx>
                    <wps:bodyPr spcFirstLastPara="1" wrap="square" lIns="0" tIns="0" rIns="0" bIns="0" anchor="t" anchorCtr="0">
                      <a:noAutofit/>
                    </wps:bodyPr>
                  </wps:wsp>
                </a:graphicData>
              </a:graphic>
            </wp:anchor>
          </w:drawing>
        </mc:Choice>
        <mc:Fallback>
          <w:pict>
            <v:rect w14:anchorId="54816FD7" id="Rettangolo 25" o:spid="_x0000_s1026" style="position:absolute;left:0;text-align:left;margin-left:-1pt;margin-top:26pt;width:156.55pt;height:66.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" filled="f" stroked="f">
              <v:textbox inset="0,0,0,0">
                <w:txbxContent>
                  <w:p w14:paraId="6333BA65" w14:textId="77777777" w:rsidR="00FE3677" w:rsidRDefault="004D173C">
                    <w:pPr>
                      <w:spacing w:line="270" w:lineRule="auto"/>
                      <w:ind w:firstLine="0"/>
                      <w:textDirection w:val="btLr"/>
                    </w:pPr>
                    <w:r>
                      <w:rPr>
                        <w:rFonts w:ascii="Arial" w:eastAsia="Arial" w:hAnsi="Arial" w:cs="Arial"/>
                        <w:color w:val="26345F"/>
                        <w:sz w:val="20"/>
                      </w:rPr>
                      <w:t xml:space="preserve">Terziario </w:t>
                    </w:r>
                  </w:p>
                  <w:p w14:paraId="5282B318" w14:textId="77777777" w:rsidR="00FE3677" w:rsidRDefault="00FE3677">
                    <w:pPr>
                      <w:spacing w:line="270" w:lineRule="auto"/>
                      <w:ind w:firstLine="0"/>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A7DEF"/>
    <w:multiLevelType w:val="multilevel"/>
    <w:tmpl w:val="067AE912"/>
    <w:lvl w:ilvl="0">
      <w:start w:val="1"/>
      <w:numFmt w:val="decimal"/>
      <w:pStyle w:val="puntielenc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EAB6EAD"/>
    <w:multiLevelType w:val="hybridMultilevel"/>
    <w:tmpl w:val="5578334C"/>
    <w:lvl w:ilvl="0" w:tplc="04100013">
      <w:start w:val="1"/>
      <w:numFmt w:val="upperRoman"/>
      <w:lvlText w:val="%1."/>
      <w:lvlJc w:val="right"/>
      <w:pPr>
        <w:ind w:left="-360" w:hanging="360"/>
      </w:pPr>
    </w:lvl>
    <w:lvl w:ilvl="1" w:tplc="04100019" w:tentative="1">
      <w:start w:val="1"/>
      <w:numFmt w:val="lowerLetter"/>
      <w:lvlText w:val="%2."/>
      <w:lvlJc w:val="left"/>
      <w:pPr>
        <w:ind w:left="360" w:hanging="360"/>
      </w:pPr>
    </w:lvl>
    <w:lvl w:ilvl="2" w:tplc="0410001B" w:tentative="1">
      <w:start w:val="1"/>
      <w:numFmt w:val="lowerRoman"/>
      <w:lvlText w:val="%3."/>
      <w:lvlJc w:val="right"/>
      <w:pPr>
        <w:ind w:left="1080" w:hanging="180"/>
      </w:pPr>
    </w:lvl>
    <w:lvl w:ilvl="3" w:tplc="0410000F" w:tentative="1">
      <w:start w:val="1"/>
      <w:numFmt w:val="decimal"/>
      <w:lvlText w:val="%4."/>
      <w:lvlJc w:val="left"/>
      <w:pPr>
        <w:ind w:left="1800" w:hanging="360"/>
      </w:pPr>
    </w:lvl>
    <w:lvl w:ilvl="4" w:tplc="04100019" w:tentative="1">
      <w:start w:val="1"/>
      <w:numFmt w:val="lowerLetter"/>
      <w:lvlText w:val="%5."/>
      <w:lvlJc w:val="left"/>
      <w:pPr>
        <w:ind w:left="2520" w:hanging="360"/>
      </w:pPr>
    </w:lvl>
    <w:lvl w:ilvl="5" w:tplc="0410001B" w:tentative="1">
      <w:start w:val="1"/>
      <w:numFmt w:val="lowerRoman"/>
      <w:lvlText w:val="%6."/>
      <w:lvlJc w:val="right"/>
      <w:pPr>
        <w:ind w:left="3240" w:hanging="180"/>
      </w:pPr>
    </w:lvl>
    <w:lvl w:ilvl="6" w:tplc="0410000F" w:tentative="1">
      <w:start w:val="1"/>
      <w:numFmt w:val="decimal"/>
      <w:lvlText w:val="%7."/>
      <w:lvlJc w:val="left"/>
      <w:pPr>
        <w:ind w:left="3960" w:hanging="360"/>
      </w:pPr>
    </w:lvl>
    <w:lvl w:ilvl="7" w:tplc="04100019" w:tentative="1">
      <w:start w:val="1"/>
      <w:numFmt w:val="lowerLetter"/>
      <w:lvlText w:val="%8."/>
      <w:lvlJc w:val="left"/>
      <w:pPr>
        <w:ind w:left="4680" w:hanging="360"/>
      </w:pPr>
    </w:lvl>
    <w:lvl w:ilvl="8" w:tplc="0410001B" w:tentative="1">
      <w:start w:val="1"/>
      <w:numFmt w:val="lowerRoman"/>
      <w:lvlText w:val="%9."/>
      <w:lvlJc w:val="right"/>
      <w:pPr>
        <w:ind w:left="5400" w:hanging="180"/>
      </w:pPr>
    </w:lvl>
  </w:abstractNum>
  <w:abstractNum w:abstractNumId="2" w15:restartNumberingAfterBreak="0">
    <w:nsid w:val="7B1242F2"/>
    <w:multiLevelType w:val="multilevel"/>
    <w:tmpl w:val="1590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742012">
    <w:abstractNumId w:val="0"/>
  </w:num>
  <w:num w:numId="2" w16cid:durableId="1919092211">
    <w:abstractNumId w:val="1"/>
  </w:num>
  <w:num w:numId="3" w16cid:durableId="1459572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677"/>
    <w:rsid w:val="0003112E"/>
    <w:rsid w:val="0004467C"/>
    <w:rsid w:val="00050DE6"/>
    <w:rsid w:val="00050F46"/>
    <w:rsid w:val="00052F9E"/>
    <w:rsid w:val="0006406C"/>
    <w:rsid w:val="000A3B85"/>
    <w:rsid w:val="000E7E24"/>
    <w:rsid w:val="00110A31"/>
    <w:rsid w:val="001570CA"/>
    <w:rsid w:val="00195225"/>
    <w:rsid w:val="001B31FA"/>
    <w:rsid w:val="001D6991"/>
    <w:rsid w:val="002205E2"/>
    <w:rsid w:val="0024375A"/>
    <w:rsid w:val="003009CF"/>
    <w:rsid w:val="00385227"/>
    <w:rsid w:val="003A5865"/>
    <w:rsid w:val="003C14CA"/>
    <w:rsid w:val="003C604F"/>
    <w:rsid w:val="00434909"/>
    <w:rsid w:val="0048240F"/>
    <w:rsid w:val="00495F61"/>
    <w:rsid w:val="004C6491"/>
    <w:rsid w:val="004D173C"/>
    <w:rsid w:val="00521D6C"/>
    <w:rsid w:val="00581A71"/>
    <w:rsid w:val="005A7C08"/>
    <w:rsid w:val="00620DEA"/>
    <w:rsid w:val="00665FF2"/>
    <w:rsid w:val="006833E0"/>
    <w:rsid w:val="00694835"/>
    <w:rsid w:val="006B43A7"/>
    <w:rsid w:val="006B6D47"/>
    <w:rsid w:val="007036A3"/>
    <w:rsid w:val="007037CD"/>
    <w:rsid w:val="007064AB"/>
    <w:rsid w:val="007C3094"/>
    <w:rsid w:val="007F52D9"/>
    <w:rsid w:val="00804B0B"/>
    <w:rsid w:val="008B3CB9"/>
    <w:rsid w:val="00930727"/>
    <w:rsid w:val="00973B42"/>
    <w:rsid w:val="009A77E9"/>
    <w:rsid w:val="00A15E3B"/>
    <w:rsid w:val="00A61FC3"/>
    <w:rsid w:val="00AD6A27"/>
    <w:rsid w:val="00AF0A2A"/>
    <w:rsid w:val="00B42396"/>
    <w:rsid w:val="00B47DF6"/>
    <w:rsid w:val="00B51A66"/>
    <w:rsid w:val="00B57E4B"/>
    <w:rsid w:val="00BC1AA0"/>
    <w:rsid w:val="00C02829"/>
    <w:rsid w:val="00C205A3"/>
    <w:rsid w:val="00C21B50"/>
    <w:rsid w:val="00C2559B"/>
    <w:rsid w:val="00C50D3B"/>
    <w:rsid w:val="00C80754"/>
    <w:rsid w:val="00CC3FFE"/>
    <w:rsid w:val="00CE5452"/>
    <w:rsid w:val="00D65DBB"/>
    <w:rsid w:val="00D834F7"/>
    <w:rsid w:val="00D93C7C"/>
    <w:rsid w:val="00DC4031"/>
    <w:rsid w:val="00DD6666"/>
    <w:rsid w:val="00E24D58"/>
    <w:rsid w:val="00E57C9C"/>
    <w:rsid w:val="00E923FA"/>
    <w:rsid w:val="00EB035F"/>
    <w:rsid w:val="00ED3F01"/>
    <w:rsid w:val="00F26461"/>
    <w:rsid w:val="00F35A19"/>
    <w:rsid w:val="00F5731B"/>
    <w:rsid w:val="00F85190"/>
    <w:rsid w:val="00F93F48"/>
    <w:rsid w:val="00FE3677"/>
    <w:rsid w:val="00FF65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0CFAB"/>
  <w15:docId w15:val="{B3846E45-3AF8-744C-960F-5141BD57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b/>
        <w:sz w:val="18"/>
        <w:szCs w:val="18"/>
        <w:lang w:val="it" w:eastAsia="it-IT" w:bidi="ar-SA"/>
      </w:rPr>
    </w:rPrDefault>
    <w:pPrDefault>
      <w:pPr>
        <w:spacing w:line="2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sz w:val="48"/>
      <w:szCs w:val="48"/>
    </w:rPr>
  </w:style>
  <w:style w:type="paragraph" w:styleId="Titolo2">
    <w:name w:val="heading 2"/>
    <w:basedOn w:val="Normale"/>
    <w:next w:val="Normale"/>
    <w:uiPriority w:val="9"/>
    <w:semiHidden/>
    <w:unhideWhenUsed/>
    <w:qFormat/>
    <w:pPr>
      <w:keepNext/>
      <w:keepLines/>
      <w:spacing w:before="360" w:after="80"/>
      <w:outlineLvl w:val="1"/>
    </w:pPr>
    <w:rPr>
      <w:sz w:val="36"/>
      <w:szCs w:val="36"/>
    </w:rPr>
  </w:style>
  <w:style w:type="paragraph" w:styleId="Titolo3">
    <w:name w:val="heading 3"/>
    <w:basedOn w:val="Normale"/>
    <w:next w:val="Normale"/>
    <w:uiPriority w:val="9"/>
    <w:semiHidden/>
    <w:unhideWhenUsed/>
    <w:qFormat/>
    <w:pPr>
      <w:keepNext/>
      <w:keepLines/>
      <w:spacing w:before="280" w:after="80"/>
      <w:outlineLvl w:val="2"/>
    </w:pPr>
    <w:rPr>
      <w:sz w:val="28"/>
      <w:szCs w:val="28"/>
    </w:rPr>
  </w:style>
  <w:style w:type="paragraph" w:styleId="Titolo4">
    <w:name w:val="heading 4"/>
    <w:basedOn w:val="Normale"/>
    <w:next w:val="Normale"/>
    <w:uiPriority w:val="9"/>
    <w:semiHidden/>
    <w:unhideWhenUsed/>
    <w:qFormat/>
    <w:pPr>
      <w:keepNext/>
      <w:keepLines/>
      <w:spacing w:before="240" w:after="40"/>
      <w:outlineLvl w:val="3"/>
    </w:pPr>
    <w:rPr>
      <w:sz w:val="24"/>
      <w:szCs w:val="24"/>
    </w:rPr>
  </w:style>
  <w:style w:type="paragraph" w:styleId="Titolo5">
    <w:name w:val="heading 5"/>
    <w:basedOn w:val="Normale"/>
    <w:next w:val="Normale"/>
    <w:uiPriority w:val="9"/>
    <w:semiHidden/>
    <w:unhideWhenUsed/>
    <w:qFormat/>
    <w:pPr>
      <w:keepNext/>
      <w:keepLines/>
      <w:spacing w:before="220" w:after="40"/>
      <w:outlineLvl w:val="4"/>
    </w:pPr>
    <w:rPr>
      <w:sz w:val="22"/>
      <w:szCs w:val="22"/>
    </w:rPr>
  </w:style>
  <w:style w:type="paragraph" w:styleId="Titolo6">
    <w:name w:val="heading 6"/>
    <w:basedOn w:val="Normale"/>
    <w:next w:val="Normale"/>
    <w:uiPriority w:val="9"/>
    <w:semiHidden/>
    <w:unhideWhenUsed/>
    <w:qFormat/>
    <w:pPr>
      <w:keepNext/>
      <w:keepLines/>
      <w:spacing w:before="200" w:after="40"/>
      <w:outlineLvl w:val="5"/>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sz w:val="72"/>
      <w:szCs w:val="72"/>
    </w:rPr>
  </w:style>
  <w:style w:type="paragraph" w:customStyle="1" w:styleId="FooterCamplus">
    <w:name w:val="Footer Camplus"/>
    <w:basedOn w:val="Pidipagina"/>
    <w:qFormat/>
    <w:rsid w:val="009A6DD8"/>
    <w:pPr>
      <w:spacing w:line="200" w:lineRule="exact"/>
    </w:pPr>
    <w:rPr>
      <w:rFonts w:eastAsia="Times"/>
      <w:color w:val="3B6079"/>
      <w:sz w:val="15"/>
      <w:szCs w:val="15"/>
    </w:rPr>
  </w:style>
  <w:style w:type="paragraph" w:styleId="Pidipagina">
    <w:name w:val="footer"/>
    <w:link w:val="PidipaginaCarattere"/>
    <w:autoRedefine/>
    <w:unhideWhenUsed/>
    <w:qFormat/>
    <w:rsid w:val="00B91C20"/>
    <w:pPr>
      <w:tabs>
        <w:tab w:val="center" w:pos="4819"/>
        <w:tab w:val="right" w:pos="9638"/>
      </w:tabs>
      <w:spacing w:line="192" w:lineRule="exact"/>
    </w:pPr>
    <w:rPr>
      <w:rFonts w:ascii="Arial" w:hAnsi="Arial"/>
      <w:sz w:val="16"/>
    </w:rPr>
  </w:style>
  <w:style w:type="character" w:customStyle="1" w:styleId="PidipaginaCarattere">
    <w:name w:val="Piè di pagina Carattere"/>
    <w:basedOn w:val="Carpredefinitoparagrafo"/>
    <w:link w:val="Pidipagina"/>
    <w:rsid w:val="00B91C20"/>
    <w:rPr>
      <w:rFonts w:ascii="Arial" w:hAnsi="Arial"/>
      <w:b/>
      <w:bCs/>
      <w:sz w:val="16"/>
      <w:szCs w:val="18"/>
      <w:lang w:eastAsia="ja-JP"/>
    </w:rPr>
  </w:style>
  <w:style w:type="character" w:customStyle="1" w:styleId="titoletto">
    <w:name w:val="titoletto"/>
    <w:qFormat/>
    <w:rsid w:val="00A95DE8"/>
    <w:rPr>
      <w:rFonts w:ascii="Arial" w:hAnsi="Arial"/>
      <w:color w:val="CB388B"/>
      <w:spacing w:val="60"/>
      <w:kern w:val="0"/>
      <w:sz w:val="15"/>
    </w:rPr>
  </w:style>
  <w:style w:type="character" w:customStyle="1" w:styleId="titolettoliving">
    <w:name w:val="titoletto living"/>
    <w:qFormat/>
    <w:rsid w:val="009A02B7"/>
    <w:rPr>
      <w:rFonts w:ascii="Frutiger LT Std 67 Bold Cn" w:hAnsi="Frutiger LT Std 67 Bold Cn"/>
      <w:color w:val="6AAF3F"/>
      <w:spacing w:val="60"/>
      <w:kern w:val="0"/>
      <w:sz w:val="15"/>
    </w:rPr>
  </w:style>
  <w:style w:type="paragraph" w:customStyle="1" w:styleId="puntielenco">
    <w:name w:val="punti elenco"/>
    <w:qFormat/>
    <w:rsid w:val="006F63C0"/>
    <w:pPr>
      <w:numPr>
        <w:numId w:val="1"/>
      </w:numPr>
      <w:autoSpaceDE w:val="0"/>
      <w:spacing w:line="280" w:lineRule="exact"/>
    </w:pPr>
    <w:rPr>
      <w:rFonts w:eastAsia="Times"/>
    </w:rPr>
  </w:style>
  <w:style w:type="paragraph" w:customStyle="1" w:styleId="puntielencoAvvenia2">
    <w:name w:val="punti elenco Avvenia 2"/>
    <w:qFormat/>
    <w:rsid w:val="006F63C0"/>
    <w:pPr>
      <w:autoSpaceDE w:val="0"/>
      <w:spacing w:line="280" w:lineRule="exact"/>
      <w:ind w:left="227" w:hanging="227"/>
    </w:pPr>
    <w:rPr>
      <w:rFonts w:eastAsia="Times"/>
    </w:rPr>
  </w:style>
  <w:style w:type="paragraph" w:customStyle="1" w:styleId="SaloniaTesto">
    <w:name w:val="Salonia Testo"/>
    <w:qFormat/>
    <w:rsid w:val="009164D3"/>
    <w:pPr>
      <w:autoSpaceDE w:val="0"/>
      <w:spacing w:line="280" w:lineRule="exact"/>
    </w:pPr>
    <w:rPr>
      <w:rFonts w:eastAsia="Times"/>
      <w:szCs w:val="22"/>
    </w:rPr>
  </w:style>
  <w:style w:type="paragraph" w:customStyle="1" w:styleId="TestoSalonia">
    <w:name w:val="Testo Salonia"/>
    <w:qFormat/>
    <w:rsid w:val="009164D3"/>
    <w:pPr>
      <w:tabs>
        <w:tab w:val="left" w:pos="3969"/>
      </w:tabs>
      <w:autoSpaceDE w:val="0"/>
      <w:spacing w:line="280" w:lineRule="exact"/>
    </w:pPr>
    <w:rPr>
      <w:rFonts w:eastAsia="Times"/>
      <w:szCs w:val="22"/>
    </w:rPr>
  </w:style>
  <w:style w:type="paragraph" w:customStyle="1" w:styleId="Testosalonia0">
    <w:name w:val="Testo salonia"/>
    <w:qFormat/>
    <w:rsid w:val="00250122"/>
    <w:pPr>
      <w:autoSpaceDE w:val="0"/>
      <w:spacing w:line="280" w:lineRule="exact"/>
    </w:pPr>
    <w:rPr>
      <w:rFonts w:eastAsia="Times"/>
      <w:szCs w:val="22"/>
    </w:rPr>
  </w:style>
  <w:style w:type="paragraph" w:customStyle="1" w:styleId="SaloniaIndent">
    <w:name w:val="Salonia Indent"/>
    <w:qFormat/>
    <w:rsid w:val="00B75CAD"/>
    <w:pPr>
      <w:spacing w:line="280" w:lineRule="exact"/>
    </w:pPr>
    <w:rPr>
      <w:szCs w:val="22"/>
    </w:rPr>
  </w:style>
  <w:style w:type="paragraph" w:customStyle="1" w:styleId="Titolocopertina">
    <w:name w:val="Titolo copertina"/>
    <w:qFormat/>
    <w:rsid w:val="00757B8D"/>
    <w:pPr>
      <w:tabs>
        <w:tab w:val="left" w:pos="5387"/>
      </w:tabs>
    </w:pPr>
    <w:rPr>
      <w:rFonts w:ascii="Arial" w:eastAsia="Times New Roman" w:hAnsi="Arial" w:cs="Arial"/>
      <w:bCs/>
      <w:color w:val="2DAAE0"/>
      <w:sz w:val="68"/>
    </w:rPr>
  </w:style>
  <w:style w:type="paragraph" w:customStyle="1" w:styleId="Sottotitolocopertina">
    <w:name w:val="Sottotitolo copertina"/>
    <w:basedOn w:val="Titolocopertina"/>
    <w:qFormat/>
    <w:rsid w:val="00757B8D"/>
    <w:rPr>
      <w:color w:val="082266"/>
      <w:sz w:val="40"/>
      <w:szCs w:val="40"/>
    </w:rPr>
  </w:style>
  <w:style w:type="character" w:customStyle="1" w:styleId="SottotitoloCarattere">
    <w:name w:val="Sottotitolo Carattere"/>
    <w:uiPriority w:val="11"/>
    <w:rsid w:val="00757B8D"/>
    <w:rPr>
      <w:rFonts w:ascii="Arial" w:eastAsia="MS Gothic" w:hAnsi="Arial" w:cs="Times New Roman"/>
      <w:color w:val="082266"/>
      <w:sz w:val="40"/>
    </w:rPr>
  </w:style>
  <w:style w:type="character" w:styleId="Numeropagina">
    <w:name w:val="page number"/>
    <w:basedOn w:val="Carpredefinitoparagrafo"/>
    <w:rsid w:val="00757B8D"/>
  </w:style>
  <w:style w:type="paragraph" w:customStyle="1" w:styleId="Testo">
    <w:name w:val="Testo"/>
    <w:qFormat/>
    <w:rsid w:val="00757B8D"/>
    <w:pPr>
      <w:tabs>
        <w:tab w:val="left" w:pos="3969"/>
      </w:tabs>
      <w:ind w:firstLine="0"/>
      <w:jc w:val="both"/>
    </w:pPr>
    <w:rPr>
      <w:rFonts w:ascii="Arial" w:hAnsi="Arial" w:cs="Arial"/>
      <w:color w:val="082266"/>
    </w:rPr>
  </w:style>
  <w:style w:type="paragraph" w:customStyle="1" w:styleId="NomeSociet">
    <w:name w:val="Nome Società"/>
    <w:qFormat/>
    <w:rsid w:val="00830373"/>
    <w:pPr>
      <w:spacing w:line="240" w:lineRule="auto"/>
      <w:ind w:firstLine="0"/>
    </w:pPr>
    <w:rPr>
      <w:rFonts w:ascii="Arial" w:hAnsi="Arial"/>
      <w:b w:val="0"/>
      <w:color w:val="0E4996"/>
      <w:sz w:val="34"/>
      <w:szCs w:val="32"/>
    </w:rPr>
  </w:style>
  <w:style w:type="paragraph" w:customStyle="1" w:styleId="pipagina">
    <w:name w:val="piè pagina"/>
    <w:qFormat/>
    <w:rsid w:val="00830373"/>
    <w:pPr>
      <w:spacing w:line="200" w:lineRule="exact"/>
      <w:ind w:firstLine="0"/>
    </w:pPr>
    <w:rPr>
      <w:rFonts w:ascii="Arial" w:eastAsia="Times" w:hAnsi="Arial"/>
      <w:b w:val="0"/>
      <w:color w:val="0E4996"/>
      <w:szCs w:val="12"/>
    </w:rPr>
  </w:style>
  <w:style w:type="paragraph" w:customStyle="1" w:styleId="Indirizziapipagina">
    <w:name w:val="Indirizzi a piè pagina"/>
    <w:qFormat/>
    <w:rsid w:val="00830373"/>
    <w:pPr>
      <w:spacing w:line="180" w:lineRule="exact"/>
      <w:ind w:firstLine="0"/>
    </w:pPr>
    <w:rPr>
      <w:rFonts w:ascii="Arial" w:eastAsia="Times" w:hAnsi="Arial"/>
      <w:color w:val="0E4996"/>
      <w:sz w:val="14"/>
      <w:szCs w:val="12"/>
    </w:rPr>
  </w:style>
  <w:style w:type="paragraph" w:customStyle="1" w:styleId="Nomecognome">
    <w:name w:val="Nome cognome"/>
    <w:qFormat/>
    <w:rsid w:val="00C76BCC"/>
    <w:pPr>
      <w:spacing w:line="264" w:lineRule="exact"/>
      <w:ind w:left="284" w:firstLine="0"/>
    </w:pPr>
    <w:rPr>
      <w:rFonts w:ascii="Arial" w:hAnsi="Arial"/>
      <w:b w:val="0"/>
      <w:noProof/>
      <w:color w:val="0B3685"/>
      <w:sz w:val="22"/>
      <w:szCs w:val="22"/>
    </w:rPr>
  </w:style>
  <w:style w:type="paragraph" w:customStyle="1" w:styleId="qualifica">
    <w:name w:val="qualifica"/>
    <w:qFormat/>
    <w:rsid w:val="00C76BCC"/>
    <w:pPr>
      <w:spacing w:line="216" w:lineRule="atLeast"/>
      <w:ind w:left="284" w:firstLine="0"/>
    </w:pPr>
    <w:rPr>
      <w:rFonts w:ascii="Arial" w:hAnsi="Arial"/>
      <w:b w:val="0"/>
      <w:noProof/>
      <w:color w:val="0B3685"/>
    </w:rPr>
  </w:style>
  <w:style w:type="paragraph" w:customStyle="1" w:styleId="messaggiofirma">
    <w:name w:val="messaggio firma"/>
    <w:qFormat/>
    <w:rsid w:val="00C76BCC"/>
    <w:pPr>
      <w:autoSpaceDE w:val="0"/>
      <w:autoSpaceDN w:val="0"/>
      <w:adjustRightInd w:val="0"/>
      <w:spacing w:line="240" w:lineRule="auto"/>
      <w:ind w:left="284" w:firstLine="0"/>
    </w:pPr>
    <w:rPr>
      <w:rFonts w:ascii="Arial" w:hAnsi="Arial" w:cs="Verdana"/>
      <w:noProof/>
      <w:color w:val="C0C0C0"/>
    </w:rPr>
  </w:style>
  <w:style w:type="paragraph" w:customStyle="1" w:styleId="mess">
    <w:name w:val="mess"/>
    <w:qFormat/>
    <w:rsid w:val="00C76BCC"/>
    <w:pPr>
      <w:autoSpaceDE w:val="0"/>
      <w:autoSpaceDN w:val="0"/>
      <w:adjustRightInd w:val="0"/>
      <w:spacing w:line="216" w:lineRule="exact"/>
      <w:ind w:left="284" w:firstLine="0"/>
    </w:pPr>
    <w:rPr>
      <w:rFonts w:ascii="Arial" w:hAnsi="Arial" w:cs="Verdana"/>
      <w:noProof/>
      <w:color w:val="C0C0C0"/>
    </w:rPr>
  </w:style>
  <w:style w:type="paragraph" w:customStyle="1" w:styleId="rosso">
    <w:name w:val="rosso"/>
    <w:qFormat/>
    <w:rsid w:val="00365DBD"/>
    <w:pPr>
      <w:spacing w:line="216" w:lineRule="exact"/>
      <w:ind w:left="284" w:firstLine="0"/>
    </w:pPr>
    <w:rPr>
      <w:rFonts w:ascii="Arial" w:hAnsi="Arial"/>
      <w:noProof/>
      <w:color w:val="FF0000"/>
      <w:lang w:val="en-US"/>
    </w:rPr>
  </w:style>
  <w:style w:type="paragraph" w:styleId="Intestazione">
    <w:name w:val="header"/>
    <w:link w:val="IntestazioneCarattere"/>
    <w:unhideWhenUsed/>
    <w:rsid w:val="00D679D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D679D1"/>
  </w:style>
  <w:style w:type="paragraph" w:styleId="Testofumetto">
    <w:name w:val="Balloon Text"/>
    <w:link w:val="TestofumettoCarattere"/>
    <w:uiPriority w:val="99"/>
    <w:semiHidden/>
    <w:unhideWhenUsed/>
    <w:rsid w:val="00D679D1"/>
    <w:pPr>
      <w:spacing w:line="240" w:lineRule="auto"/>
    </w:pPr>
    <w:rPr>
      <w:rFonts w:ascii="Lucida Grande" w:hAnsi="Lucida Grande" w:cs="Lucida Grande"/>
    </w:rPr>
  </w:style>
  <w:style w:type="character" w:customStyle="1" w:styleId="TestofumettoCarattere">
    <w:name w:val="Testo fumetto Carattere"/>
    <w:link w:val="Testofumetto"/>
    <w:uiPriority w:val="99"/>
    <w:semiHidden/>
    <w:rsid w:val="00D679D1"/>
    <w:rPr>
      <w:rFonts w:ascii="Lucida Grande" w:hAnsi="Lucida Grande" w:cs="Lucida Grande"/>
    </w:rPr>
  </w:style>
  <w:style w:type="paragraph" w:customStyle="1" w:styleId="testofooter">
    <w:name w:val="testo footer"/>
    <w:basedOn w:val="TestoUGL"/>
    <w:qFormat/>
    <w:rsid w:val="00202C11"/>
    <w:pPr>
      <w:spacing w:line="180" w:lineRule="exact"/>
    </w:pPr>
    <w:rPr>
      <w:sz w:val="14"/>
      <w:szCs w:val="14"/>
    </w:rPr>
  </w:style>
  <w:style w:type="paragraph" w:customStyle="1" w:styleId="Camplustestolettera">
    <w:name w:val="Camplus testo lettera"/>
    <w:qFormat/>
    <w:rsid w:val="001E61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80" w:lineRule="exact"/>
      <w:ind w:firstLine="0"/>
    </w:pPr>
    <w:rPr>
      <w:rFonts w:ascii="Arial" w:eastAsia="Times" w:hAnsi="Arial"/>
      <w:b w:val="0"/>
      <w:color w:val="000000"/>
      <w:sz w:val="20"/>
    </w:rPr>
  </w:style>
  <w:style w:type="paragraph" w:customStyle="1" w:styleId="testoletteraAnas">
    <w:name w:val="testo lettera Anas"/>
    <w:basedOn w:val="Camplustestolettera"/>
    <w:qFormat/>
    <w:rsid w:val="001E61D9"/>
    <w:rPr>
      <w:rFonts w:ascii="Open Sans Light" w:hAnsi="Open Sans Light"/>
      <w:szCs w:val="20"/>
    </w:rPr>
  </w:style>
  <w:style w:type="paragraph" w:customStyle="1" w:styleId="TestoUGL">
    <w:name w:val="Testo UGL"/>
    <w:basedOn w:val="Camplustestolettera"/>
    <w:autoRedefine/>
    <w:qFormat/>
    <w:rsid w:val="00A34019"/>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 w:val="left" w:pos="5103"/>
      </w:tabs>
      <w:ind w:firstLine="4963"/>
    </w:pPr>
    <w:rPr>
      <w:rFonts w:asciiTheme="majorHAnsi" w:hAnsiTheme="majorHAnsi" w:cs="Arial"/>
      <w:b/>
      <w:bCs/>
      <w:color w:val="000000" w:themeColor="text1"/>
    </w:rPr>
  </w:style>
  <w:style w:type="paragraph" w:customStyle="1" w:styleId="footerAnas">
    <w:name w:val="footer Anas"/>
    <w:basedOn w:val="TestoUGL"/>
    <w:qFormat/>
    <w:rsid w:val="00AF1EEE"/>
    <w:pPr>
      <w:spacing w:line="180" w:lineRule="exact"/>
    </w:pPr>
    <w:rPr>
      <w:sz w:val="14"/>
      <w:szCs w:val="14"/>
    </w:rPr>
  </w:style>
  <w:style w:type="paragraph" w:customStyle="1" w:styleId="Indirizzi">
    <w:name w:val="Indirizzi"/>
    <w:basedOn w:val="Pidipagina"/>
    <w:qFormat/>
    <w:rsid w:val="00B26C0A"/>
    <w:pPr>
      <w:tabs>
        <w:tab w:val="left" w:pos="6240"/>
      </w:tabs>
      <w:spacing w:line="160" w:lineRule="exact"/>
      <w:ind w:firstLine="0"/>
    </w:pPr>
    <w:rPr>
      <w:rFonts w:ascii="Open Sans" w:hAnsi="Open Sans"/>
      <w:b w:val="0"/>
      <w:color w:val="0033A0"/>
      <w:sz w:val="13"/>
      <w:szCs w:val="13"/>
    </w:rPr>
  </w:style>
  <w:style w:type="paragraph" w:customStyle="1" w:styleId="CoordinamentiAree">
    <w:name w:val="Coordinamenti/Aree"/>
    <w:basedOn w:val="Indirizzi"/>
    <w:qFormat/>
    <w:rsid w:val="00B26C0A"/>
    <w:rPr>
      <w:b/>
      <w:bCs/>
    </w:rPr>
  </w:style>
  <w:style w:type="paragraph" w:customStyle="1" w:styleId="Testorekeep">
    <w:name w:val="Testo rekeep"/>
    <w:basedOn w:val="TestoUGL"/>
    <w:qFormat/>
    <w:rsid w:val="00B41071"/>
  </w:style>
  <w:style w:type="paragraph" w:customStyle="1" w:styleId="testo0">
    <w:name w:val="testo"/>
    <w:basedOn w:val="TestoUGL"/>
    <w:qFormat/>
    <w:rsid w:val="00B41071"/>
  </w:style>
  <w:style w:type="table" w:styleId="Grigliatabella">
    <w:name w:val="Table Grid"/>
    <w:basedOn w:val="Tabellanormale"/>
    <w:rsid w:val="00882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deUGL">
    <w:name w:val="piede UGL"/>
    <w:basedOn w:val="Pidipagina"/>
    <w:autoRedefine/>
    <w:qFormat/>
    <w:rsid w:val="006E2DFE"/>
    <w:pPr>
      <w:spacing w:line="220" w:lineRule="exact"/>
      <w:ind w:firstLine="0"/>
    </w:pPr>
    <w:rPr>
      <w:rFonts w:asciiTheme="majorHAnsi" w:hAnsiTheme="majorHAnsi" w:cstheme="majorHAnsi"/>
      <w:b w:val="0"/>
      <w:color w:val="404040" w:themeColor="text1" w:themeTint="BF"/>
      <w:sz w:val="18"/>
    </w:rPr>
  </w:style>
  <w:style w:type="paragraph" w:customStyle="1" w:styleId="specifica2ugl">
    <w:name w:val="specifica_2_ugl"/>
    <w:autoRedefine/>
    <w:qFormat/>
    <w:rsid w:val="00C25BD0"/>
    <w:pPr>
      <w:spacing w:line="270" w:lineRule="exact"/>
      <w:ind w:firstLine="0"/>
    </w:pPr>
    <w:rPr>
      <w:color w:val="26345F"/>
    </w:rPr>
  </w:style>
  <w:style w:type="character" w:styleId="Collegamentoipertestuale">
    <w:name w:val="Hyperlink"/>
    <w:basedOn w:val="Carpredefinitoparagrafo"/>
    <w:uiPriority w:val="99"/>
    <w:unhideWhenUsed/>
    <w:rsid w:val="00ED2984"/>
    <w:rPr>
      <w:color w:val="0563C1" w:themeColor="hyperlink"/>
      <w:u w:val="single"/>
    </w:rPr>
  </w:style>
  <w:style w:type="paragraph" w:styleId="Nessunaspaziatura">
    <w:name w:val="No Spacing"/>
    <w:uiPriority w:val="99"/>
    <w:qFormat/>
    <w:rsid w:val="00060953"/>
    <w:rPr>
      <w:bCs/>
      <w:lang w:eastAsia="ja-JP"/>
    </w:rPr>
  </w:style>
  <w:style w:type="character" w:customStyle="1" w:styleId="TestonormaleCarattere">
    <w:name w:val="Testo normale Carattere"/>
    <w:basedOn w:val="Carpredefinitoparagrafo"/>
    <w:link w:val="Testonormale"/>
    <w:uiPriority w:val="99"/>
    <w:qFormat/>
    <w:rsid w:val="00F36E4C"/>
    <w:rPr>
      <w:rFonts w:eastAsia="Calibri"/>
      <w:sz w:val="22"/>
      <w:szCs w:val="21"/>
      <w:lang w:eastAsia="en-US"/>
    </w:rPr>
  </w:style>
  <w:style w:type="paragraph" w:styleId="Testonormale">
    <w:name w:val="Plain Text"/>
    <w:link w:val="TestonormaleCarattere"/>
    <w:uiPriority w:val="99"/>
    <w:unhideWhenUsed/>
    <w:qFormat/>
    <w:rsid w:val="00F36E4C"/>
    <w:pPr>
      <w:spacing w:line="240" w:lineRule="auto"/>
      <w:ind w:firstLine="0"/>
    </w:pPr>
    <w:rPr>
      <w:b w:val="0"/>
      <w:sz w:val="22"/>
      <w:szCs w:val="21"/>
      <w:lang w:eastAsia="en-US"/>
    </w:rPr>
  </w:style>
  <w:style w:type="character" w:customStyle="1" w:styleId="TestonormaleCarattere1">
    <w:name w:val="Testo normale Carattere1"/>
    <w:basedOn w:val="Carpredefinitoparagrafo"/>
    <w:uiPriority w:val="99"/>
    <w:semiHidden/>
    <w:rsid w:val="00F36E4C"/>
    <w:rPr>
      <w:rFonts w:ascii="Consolas" w:hAnsi="Consolas"/>
      <w:b/>
      <w:bCs/>
      <w:sz w:val="21"/>
      <w:szCs w:val="21"/>
      <w:lang w:eastAsia="ja-JP"/>
    </w:rPr>
  </w:style>
  <w:style w:type="paragraph" w:styleId="Corpotesto">
    <w:name w:val="Body Text"/>
    <w:link w:val="CorpotestoCarattere"/>
    <w:uiPriority w:val="1"/>
    <w:qFormat/>
    <w:rsid w:val="00531D98"/>
    <w:pPr>
      <w:widowControl w:val="0"/>
      <w:autoSpaceDE w:val="0"/>
      <w:autoSpaceDN w:val="0"/>
      <w:spacing w:line="240" w:lineRule="auto"/>
      <w:ind w:firstLine="0"/>
    </w:pPr>
    <w:rPr>
      <w:rFonts w:ascii="Arial" w:eastAsia="Arial" w:hAnsi="Arial" w:cs="Arial"/>
      <w:b w:val="0"/>
      <w:sz w:val="20"/>
      <w:szCs w:val="20"/>
      <w:lang w:eastAsia="en-US"/>
    </w:rPr>
  </w:style>
  <w:style w:type="character" w:customStyle="1" w:styleId="CorpotestoCarattere">
    <w:name w:val="Corpo testo Carattere"/>
    <w:basedOn w:val="Carpredefinitoparagrafo"/>
    <w:link w:val="Corpotesto"/>
    <w:uiPriority w:val="1"/>
    <w:rsid w:val="00531D98"/>
    <w:rPr>
      <w:rFonts w:ascii="Arial" w:eastAsia="Arial" w:hAnsi="Arial" w:cs="Arial"/>
      <w:lang w:eastAsia="en-US"/>
    </w:rPr>
  </w:style>
  <w:style w:type="paragraph" w:styleId="Sottotitolo">
    <w:name w:val="Subtitle"/>
    <w:basedOn w:val="Normale"/>
    <w:next w:val="Normale"/>
    <w:uiPriority w:val="11"/>
    <w:qFormat/>
    <w:pPr>
      <w:spacing w:after="60"/>
      <w:ind w:firstLine="0"/>
    </w:pPr>
    <w:rPr>
      <w:rFonts w:ascii="Arial" w:eastAsia="Arial" w:hAnsi="Arial" w:cs="Arial"/>
      <w:color w:val="082266"/>
      <w:sz w:val="40"/>
      <w:szCs w:val="40"/>
    </w:rPr>
  </w:style>
  <w:style w:type="paragraph" w:styleId="Paragrafoelenco">
    <w:name w:val="List Paragraph"/>
    <w:basedOn w:val="Normale"/>
    <w:uiPriority w:val="34"/>
    <w:qFormat/>
    <w:rsid w:val="00E923FA"/>
    <w:pPr>
      <w:ind w:left="720"/>
      <w:contextualSpacing/>
    </w:pPr>
  </w:style>
  <w:style w:type="character" w:styleId="Menzionenonrisolta">
    <w:name w:val="Unresolved Mention"/>
    <w:basedOn w:val="Carpredefinitoparagrafo"/>
    <w:uiPriority w:val="99"/>
    <w:semiHidden/>
    <w:unhideWhenUsed/>
    <w:rsid w:val="000A3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567493">
      <w:bodyDiv w:val="1"/>
      <w:marLeft w:val="0"/>
      <w:marRight w:val="0"/>
      <w:marTop w:val="0"/>
      <w:marBottom w:val="0"/>
      <w:divBdr>
        <w:top w:val="none" w:sz="0" w:space="0" w:color="auto"/>
        <w:left w:val="none" w:sz="0" w:space="0" w:color="auto"/>
        <w:bottom w:val="none" w:sz="0" w:space="0" w:color="auto"/>
        <w:right w:val="none" w:sz="0" w:space="0" w:color="auto"/>
      </w:divBdr>
    </w:div>
    <w:div w:id="1666475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abio.dellolio@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FS33HHjccj9lrBND6OrONKPcyg==">CgMxLjA4AHIhMWRsWkZvaTdtYlZfWkU4V1E4QWRnbXVNcXBWb3U0YmhQ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770</Words>
  <Characters>4553</Characters>
  <Application>Microsoft Office Word</Application>
  <DocSecurity>0</DocSecurity>
  <Lines>92</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Fabio Dell'Olio</cp:lastModifiedBy>
  <cp:revision>18</cp:revision>
  <dcterms:created xsi:type="dcterms:W3CDTF">2026-10-17T10:05:00Z</dcterms:created>
  <dcterms:modified xsi:type="dcterms:W3CDTF">2026-10-17T15:05:00Z</dcterms:modified>
</cp:coreProperties>
</file>